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0E303" w14:textId="77777777" w:rsidR="003F780E" w:rsidRPr="00907114" w:rsidRDefault="003F780E" w:rsidP="003F780E">
      <w:pPr>
        <w:tabs>
          <w:tab w:val="center" w:pos="4680"/>
        </w:tabs>
        <w:suppressAutoHyphens/>
        <w:jc w:val="center"/>
        <w:rPr>
          <w:rFonts w:ascii="Arial" w:hAnsi="Arial" w:cs="Arial"/>
          <w:b/>
          <w:spacing w:val="-3"/>
          <w:lang w:val="en-GB"/>
        </w:rPr>
      </w:pPr>
      <w:r w:rsidRPr="00907114">
        <w:rPr>
          <w:rFonts w:ascii="Arial" w:hAnsi="Arial" w:cs="Arial"/>
          <w:b/>
          <w:spacing w:val="-3"/>
          <w:lang w:val="en-GB"/>
        </w:rPr>
        <w:t>TOWN OF ARCOLA</w:t>
      </w:r>
    </w:p>
    <w:p w14:paraId="51D1995E" w14:textId="1CC9E912" w:rsidR="003F780E" w:rsidRPr="00907114" w:rsidRDefault="003F780E" w:rsidP="003F780E">
      <w:pPr>
        <w:tabs>
          <w:tab w:val="center" w:pos="4680"/>
        </w:tabs>
        <w:suppressAutoHyphens/>
        <w:jc w:val="center"/>
        <w:rPr>
          <w:rFonts w:ascii="Arial" w:hAnsi="Arial" w:cs="Arial"/>
          <w:b/>
          <w:spacing w:val="-3"/>
          <w:lang w:val="en-GB"/>
        </w:rPr>
      </w:pPr>
      <w:r w:rsidRPr="00907114">
        <w:rPr>
          <w:rFonts w:ascii="Arial" w:hAnsi="Arial" w:cs="Arial"/>
          <w:b/>
          <w:spacing w:val="-3"/>
          <w:lang w:val="en-GB"/>
        </w:rPr>
        <w:t>BYLAW NO.  2022-0</w:t>
      </w:r>
      <w:r w:rsidR="00DC35E7" w:rsidRPr="00907114">
        <w:rPr>
          <w:rFonts w:ascii="Arial" w:hAnsi="Arial" w:cs="Arial"/>
          <w:b/>
          <w:spacing w:val="-3"/>
          <w:lang w:val="en-GB"/>
        </w:rPr>
        <w:t>4</w:t>
      </w:r>
    </w:p>
    <w:p w14:paraId="70F59C96" w14:textId="77777777" w:rsidR="003F780E" w:rsidRPr="00907114" w:rsidRDefault="003F780E" w:rsidP="003F780E">
      <w:pPr>
        <w:tabs>
          <w:tab w:val="center" w:pos="4680"/>
        </w:tabs>
        <w:suppressAutoHyphens/>
        <w:jc w:val="center"/>
        <w:rPr>
          <w:rFonts w:ascii="Arial" w:hAnsi="Arial" w:cs="Arial"/>
          <w:b/>
          <w:spacing w:val="-3"/>
          <w:lang w:val="en-GB"/>
        </w:rPr>
      </w:pPr>
    </w:p>
    <w:p w14:paraId="198526D9" w14:textId="38C56F3E" w:rsidR="003F780E" w:rsidRPr="00907114" w:rsidRDefault="003F780E" w:rsidP="003F780E">
      <w:pPr>
        <w:spacing w:after="160" w:line="259" w:lineRule="auto"/>
        <w:jc w:val="center"/>
        <w:rPr>
          <w:rFonts w:ascii="Arial" w:eastAsia="Calibri" w:hAnsi="Arial" w:cs="Arial"/>
          <w:b/>
          <w:bCs/>
        </w:rPr>
      </w:pPr>
      <w:r w:rsidRPr="00907114">
        <w:rPr>
          <w:rFonts w:ascii="Arial" w:eastAsia="Calibri" w:hAnsi="Arial" w:cs="Arial"/>
          <w:b/>
          <w:bCs/>
        </w:rPr>
        <w:t>A Bylaw of the Town of Arcola to establish Curbside Recycling Collection Services and Rates</w:t>
      </w:r>
    </w:p>
    <w:p w14:paraId="24300C27" w14:textId="68915592" w:rsidR="003F780E" w:rsidRPr="00907114" w:rsidRDefault="003F780E" w:rsidP="003F780E">
      <w:pPr>
        <w:tabs>
          <w:tab w:val="left" w:pos="-720"/>
        </w:tabs>
        <w:suppressAutoHyphens/>
        <w:spacing w:line="19" w:lineRule="exact"/>
        <w:rPr>
          <w:rFonts w:ascii="Arial" w:hAnsi="Arial" w:cs="Arial"/>
          <w:spacing w:val="-3"/>
          <w:lang w:val="en-GB"/>
        </w:rPr>
      </w:pPr>
      <w:r w:rsidRPr="00907114">
        <w:rPr>
          <w:rFonts w:ascii="Arial" w:hAnsi="Arial" w:cs="Arial"/>
          <w:noProof/>
        </w:rPr>
        <mc:AlternateContent>
          <mc:Choice Requires="wps">
            <w:drawing>
              <wp:anchor distT="0" distB="0" distL="114300" distR="114300" simplePos="0" relativeHeight="251659264" behindDoc="1" locked="0" layoutInCell="0" allowOverlap="1" wp14:anchorId="5FB0C6A0" wp14:editId="67A2B89D">
                <wp:simplePos x="0" y="0"/>
                <wp:positionH relativeFrom="margin">
                  <wp:posOffset>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2F292" id="Rectangle 1" o:spid="_x0000_s1026" style="position:absolute;margin-left:0;margin-top:0;width:468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" o:allowincell="f" fillcolor="black" stroked="f" strokeweight=".05pt">
                <w10:wrap anchorx="margin"/>
              </v:rect>
            </w:pict>
          </mc:Fallback>
        </mc:AlternateContent>
      </w:r>
    </w:p>
    <w:p w14:paraId="624F0C48" w14:textId="77777777" w:rsidR="003F780E" w:rsidRPr="00907114" w:rsidRDefault="003F780E" w:rsidP="003F780E">
      <w:pPr>
        <w:tabs>
          <w:tab w:val="left" w:pos="-720"/>
          <w:tab w:val="left" w:pos="360"/>
        </w:tabs>
        <w:suppressAutoHyphens/>
        <w:rPr>
          <w:rFonts w:ascii="Arial" w:hAnsi="Arial" w:cs="Arial"/>
          <w:spacing w:val="-3"/>
          <w:lang w:val="en-GB"/>
        </w:rPr>
      </w:pPr>
    </w:p>
    <w:p w14:paraId="0D971760" w14:textId="4DA81089" w:rsidR="003F780E" w:rsidRPr="00907114" w:rsidRDefault="003F780E" w:rsidP="003F780E">
      <w:pPr>
        <w:tabs>
          <w:tab w:val="left" w:pos="-720"/>
          <w:tab w:val="left" w:pos="360"/>
        </w:tabs>
        <w:suppressAutoHyphens/>
        <w:rPr>
          <w:rFonts w:ascii="Arial" w:hAnsi="Arial" w:cs="Arial"/>
          <w:spacing w:val="-3"/>
          <w:lang w:val="en-GB"/>
        </w:rPr>
      </w:pPr>
      <w:r w:rsidRPr="00907114">
        <w:rPr>
          <w:rFonts w:ascii="Arial" w:hAnsi="Arial" w:cs="Arial"/>
          <w:spacing w:val="-3"/>
          <w:lang w:val="en-GB"/>
        </w:rPr>
        <w:t>The Council of the Town of Arcola, in the Province of Saskatchewan, enacts as follows:</w:t>
      </w:r>
    </w:p>
    <w:p w14:paraId="438F271E" w14:textId="3CF36FE0" w:rsidR="003F780E" w:rsidRPr="00907114" w:rsidRDefault="003F780E" w:rsidP="003F780E">
      <w:pPr>
        <w:tabs>
          <w:tab w:val="left" w:pos="-720"/>
          <w:tab w:val="left" w:pos="360"/>
        </w:tabs>
        <w:suppressAutoHyphens/>
        <w:rPr>
          <w:rFonts w:ascii="Arial" w:hAnsi="Arial" w:cs="Arial"/>
          <w:spacing w:val="-3"/>
          <w:lang w:val="en-GB"/>
        </w:rPr>
      </w:pPr>
    </w:p>
    <w:p w14:paraId="1962A2D5" w14:textId="77777777" w:rsidR="00907114" w:rsidRPr="00907114" w:rsidRDefault="00907114" w:rsidP="003F780E">
      <w:pPr>
        <w:tabs>
          <w:tab w:val="left" w:pos="-720"/>
          <w:tab w:val="left" w:pos="360"/>
        </w:tabs>
        <w:suppressAutoHyphens/>
        <w:rPr>
          <w:rFonts w:ascii="Arial" w:hAnsi="Arial" w:cs="Arial"/>
          <w:b/>
          <w:bCs/>
          <w:spacing w:val="-3"/>
          <w:lang w:val="en-GB"/>
        </w:rPr>
      </w:pPr>
    </w:p>
    <w:p w14:paraId="6217A9FB" w14:textId="4141EE60" w:rsidR="00242CBB" w:rsidRPr="00907114" w:rsidRDefault="00242CBB" w:rsidP="003F780E">
      <w:pPr>
        <w:tabs>
          <w:tab w:val="left" w:pos="-720"/>
          <w:tab w:val="left" w:pos="360"/>
        </w:tabs>
        <w:suppressAutoHyphens/>
        <w:rPr>
          <w:rFonts w:ascii="Arial" w:hAnsi="Arial" w:cs="Arial"/>
          <w:b/>
          <w:bCs/>
          <w:spacing w:val="-3"/>
          <w:lang w:val="en-GB"/>
        </w:rPr>
      </w:pPr>
      <w:r w:rsidRPr="00907114">
        <w:rPr>
          <w:rFonts w:ascii="Arial" w:hAnsi="Arial" w:cs="Arial"/>
          <w:b/>
          <w:bCs/>
          <w:spacing w:val="-3"/>
          <w:lang w:val="en-GB"/>
        </w:rPr>
        <w:t>SHORT TITLE</w:t>
      </w:r>
      <w:r w:rsidR="00907114" w:rsidRPr="00907114">
        <w:rPr>
          <w:rFonts w:ascii="Arial" w:hAnsi="Arial" w:cs="Arial"/>
          <w:b/>
          <w:bCs/>
          <w:spacing w:val="-3"/>
          <w:lang w:val="en-GB"/>
        </w:rPr>
        <w:t>:</w:t>
      </w:r>
    </w:p>
    <w:p w14:paraId="786882F5" w14:textId="77777777" w:rsidR="003F780E" w:rsidRPr="00907114" w:rsidRDefault="003F780E" w:rsidP="003F780E">
      <w:pPr>
        <w:tabs>
          <w:tab w:val="left" w:pos="-720"/>
        </w:tabs>
        <w:suppressAutoHyphens/>
        <w:rPr>
          <w:rFonts w:ascii="Arial" w:hAnsi="Arial" w:cs="Arial"/>
          <w:spacing w:val="-3"/>
          <w:lang w:val="en-GB"/>
        </w:rPr>
      </w:pPr>
    </w:p>
    <w:p w14:paraId="72719DAD" w14:textId="6257DA04" w:rsidR="003F780E" w:rsidRPr="00907114" w:rsidRDefault="003F780E" w:rsidP="00242CBB">
      <w:pPr>
        <w:pStyle w:val="ListParagraph"/>
        <w:numPr>
          <w:ilvl w:val="0"/>
          <w:numId w:val="3"/>
        </w:numPr>
        <w:tabs>
          <w:tab w:val="left" w:pos="-720"/>
          <w:tab w:val="left" w:pos="0"/>
        </w:tabs>
        <w:suppressAutoHyphens/>
        <w:rPr>
          <w:rFonts w:ascii="Arial" w:hAnsi="Arial" w:cs="Arial"/>
          <w:spacing w:val="-3"/>
          <w:sz w:val="22"/>
          <w:szCs w:val="22"/>
          <w:lang w:val="en-GB"/>
        </w:rPr>
      </w:pPr>
      <w:r w:rsidRPr="00907114">
        <w:rPr>
          <w:rFonts w:ascii="Arial" w:hAnsi="Arial" w:cs="Arial"/>
          <w:spacing w:val="-3"/>
          <w:sz w:val="22"/>
          <w:szCs w:val="22"/>
          <w:lang w:val="en-GB"/>
        </w:rPr>
        <w:t xml:space="preserve">This Bylaw may be cited as the </w:t>
      </w:r>
      <w:proofErr w:type="spellStart"/>
      <w:r w:rsidR="00D8452D" w:rsidRPr="00907114">
        <w:rPr>
          <w:rFonts w:ascii="Arial" w:hAnsi="Arial" w:cs="Arial"/>
          <w:b/>
          <w:bCs/>
          <w:spacing w:val="-3"/>
          <w:sz w:val="22"/>
          <w:szCs w:val="22"/>
          <w:lang w:val="en-GB"/>
        </w:rPr>
        <w:t>Curbside</w:t>
      </w:r>
      <w:proofErr w:type="spellEnd"/>
      <w:r w:rsidR="00D8452D" w:rsidRPr="00907114">
        <w:rPr>
          <w:rFonts w:ascii="Arial" w:hAnsi="Arial" w:cs="Arial"/>
          <w:b/>
          <w:bCs/>
          <w:spacing w:val="-3"/>
          <w:sz w:val="22"/>
          <w:szCs w:val="22"/>
          <w:lang w:val="en-GB"/>
        </w:rPr>
        <w:t xml:space="preserve"> </w:t>
      </w:r>
      <w:r w:rsidRPr="00907114">
        <w:rPr>
          <w:rFonts w:ascii="Arial" w:hAnsi="Arial" w:cs="Arial"/>
          <w:b/>
          <w:bCs/>
          <w:spacing w:val="-3"/>
          <w:sz w:val="22"/>
          <w:szCs w:val="22"/>
          <w:lang w:val="en-GB"/>
        </w:rPr>
        <w:t>Recycling Management Bylaw.</w:t>
      </w:r>
    </w:p>
    <w:p w14:paraId="7832EB25" w14:textId="5F165B9E" w:rsidR="00242CBB" w:rsidRPr="00907114" w:rsidRDefault="00242CBB" w:rsidP="00242CBB">
      <w:pPr>
        <w:tabs>
          <w:tab w:val="left" w:pos="-720"/>
          <w:tab w:val="left" w:pos="0"/>
        </w:tabs>
        <w:suppressAutoHyphens/>
        <w:rPr>
          <w:rFonts w:ascii="Arial" w:hAnsi="Arial" w:cs="Arial"/>
          <w:spacing w:val="-3"/>
          <w:lang w:val="en-GB"/>
        </w:rPr>
      </w:pPr>
    </w:p>
    <w:p w14:paraId="6EBC1A18" w14:textId="77777777" w:rsidR="00907114" w:rsidRPr="00907114" w:rsidRDefault="00907114" w:rsidP="00242CBB">
      <w:pPr>
        <w:tabs>
          <w:tab w:val="left" w:pos="-720"/>
          <w:tab w:val="left" w:pos="0"/>
        </w:tabs>
        <w:suppressAutoHyphens/>
        <w:rPr>
          <w:rFonts w:ascii="Arial" w:hAnsi="Arial" w:cs="Arial"/>
          <w:b/>
          <w:bCs/>
          <w:spacing w:val="-3"/>
          <w:lang w:val="en-GB"/>
        </w:rPr>
      </w:pPr>
    </w:p>
    <w:p w14:paraId="6014C1CF" w14:textId="64A37B3F" w:rsidR="00242CBB" w:rsidRPr="00907114" w:rsidRDefault="00242CBB" w:rsidP="00242CBB">
      <w:pPr>
        <w:tabs>
          <w:tab w:val="left" w:pos="-720"/>
          <w:tab w:val="left" w:pos="0"/>
        </w:tabs>
        <w:suppressAutoHyphens/>
        <w:rPr>
          <w:rFonts w:ascii="Arial" w:hAnsi="Arial" w:cs="Arial"/>
          <w:b/>
          <w:bCs/>
          <w:spacing w:val="-3"/>
          <w:lang w:val="en-GB"/>
        </w:rPr>
      </w:pPr>
      <w:r w:rsidRPr="00907114">
        <w:rPr>
          <w:rFonts w:ascii="Arial" w:hAnsi="Arial" w:cs="Arial"/>
          <w:b/>
          <w:bCs/>
          <w:spacing w:val="-3"/>
          <w:lang w:val="en-GB"/>
        </w:rPr>
        <w:t>DEFINITIONS</w:t>
      </w:r>
      <w:r w:rsidR="00907114" w:rsidRPr="00907114">
        <w:rPr>
          <w:rFonts w:ascii="Arial" w:hAnsi="Arial" w:cs="Arial"/>
          <w:b/>
          <w:bCs/>
          <w:spacing w:val="-3"/>
          <w:lang w:val="en-GB"/>
        </w:rPr>
        <w:t>:</w:t>
      </w:r>
    </w:p>
    <w:p w14:paraId="6446F6CD" w14:textId="77777777" w:rsidR="00242CBB" w:rsidRPr="00907114" w:rsidRDefault="00242CBB" w:rsidP="00242CBB">
      <w:pPr>
        <w:tabs>
          <w:tab w:val="left" w:pos="-720"/>
          <w:tab w:val="left" w:pos="0"/>
        </w:tabs>
        <w:suppressAutoHyphens/>
        <w:rPr>
          <w:rFonts w:ascii="Arial" w:hAnsi="Arial" w:cs="Arial"/>
          <w:b/>
          <w:bCs/>
          <w:spacing w:val="-3"/>
          <w:lang w:val="en-GB"/>
        </w:rPr>
      </w:pPr>
    </w:p>
    <w:p w14:paraId="1F1662E6" w14:textId="03BF61BA" w:rsidR="005725C9" w:rsidRPr="00907114" w:rsidRDefault="005725C9" w:rsidP="00242CBB">
      <w:pPr>
        <w:pStyle w:val="ListParagraph"/>
        <w:numPr>
          <w:ilvl w:val="0"/>
          <w:numId w:val="3"/>
        </w:numPr>
        <w:tabs>
          <w:tab w:val="left" w:pos="-720"/>
          <w:tab w:val="left" w:pos="0"/>
        </w:tabs>
        <w:suppressAutoHyphens/>
        <w:rPr>
          <w:rFonts w:ascii="Arial" w:hAnsi="Arial" w:cs="Arial"/>
          <w:b/>
          <w:bCs/>
          <w:spacing w:val="-3"/>
          <w:sz w:val="22"/>
          <w:szCs w:val="22"/>
          <w:lang w:val="en-GB"/>
        </w:rPr>
      </w:pPr>
      <w:r w:rsidRPr="00907114">
        <w:rPr>
          <w:rFonts w:ascii="Arial" w:hAnsi="Arial" w:cs="Arial"/>
          <w:sz w:val="22"/>
          <w:szCs w:val="22"/>
        </w:rPr>
        <w:t>In this Bylaw:</w:t>
      </w:r>
    </w:p>
    <w:p w14:paraId="38DCD969" w14:textId="77777777" w:rsidR="005725C9" w:rsidRPr="00907114" w:rsidRDefault="005725C9" w:rsidP="005725C9">
      <w:pPr>
        <w:autoSpaceDE w:val="0"/>
        <w:autoSpaceDN w:val="0"/>
        <w:rPr>
          <w:rFonts w:ascii="Arial" w:hAnsi="Arial" w:cs="Arial"/>
        </w:rPr>
      </w:pPr>
    </w:p>
    <w:p w14:paraId="0B8D7268" w14:textId="5BC55F55" w:rsidR="005725C9" w:rsidRPr="00907114" w:rsidRDefault="005725C9" w:rsidP="00242CBB">
      <w:pPr>
        <w:autoSpaceDE w:val="0"/>
        <w:autoSpaceDN w:val="0"/>
        <w:ind w:left="720" w:firstLine="15"/>
        <w:rPr>
          <w:rFonts w:ascii="Arial" w:hAnsi="Arial" w:cs="Arial"/>
        </w:rPr>
      </w:pPr>
      <w:r w:rsidRPr="00907114">
        <w:rPr>
          <w:rFonts w:ascii="Arial" w:hAnsi="Arial" w:cs="Arial"/>
          <w:b/>
          <w:bCs/>
        </w:rPr>
        <w:t>“CAO” or</w:t>
      </w:r>
      <w:r w:rsidRPr="00907114">
        <w:rPr>
          <w:rFonts w:ascii="Arial" w:hAnsi="Arial" w:cs="Arial"/>
        </w:rPr>
        <w:t xml:space="preserve"> </w:t>
      </w:r>
      <w:r w:rsidRPr="00907114">
        <w:rPr>
          <w:rFonts w:ascii="Arial" w:hAnsi="Arial" w:cs="Arial"/>
          <w:b/>
          <w:bCs/>
        </w:rPr>
        <w:t>“Administrator”</w:t>
      </w:r>
      <w:r w:rsidRPr="00907114">
        <w:rPr>
          <w:rFonts w:ascii="Arial" w:hAnsi="Arial" w:cs="Arial"/>
        </w:rPr>
        <w:t xml:space="preserve"> shall refer to the Chief Administrative Office of the Town of</w:t>
      </w:r>
      <w:r w:rsidR="00242CBB" w:rsidRPr="00907114">
        <w:rPr>
          <w:rFonts w:ascii="Arial" w:hAnsi="Arial" w:cs="Arial"/>
        </w:rPr>
        <w:t xml:space="preserve"> Arcola;</w:t>
      </w:r>
    </w:p>
    <w:p w14:paraId="4C6AAA6A" w14:textId="77777777" w:rsidR="005725C9" w:rsidRPr="00907114" w:rsidRDefault="005725C9" w:rsidP="005725C9">
      <w:pPr>
        <w:autoSpaceDE w:val="0"/>
        <w:autoSpaceDN w:val="0"/>
        <w:rPr>
          <w:rFonts w:ascii="Arial" w:hAnsi="Arial" w:cs="Arial"/>
        </w:rPr>
      </w:pPr>
      <w:r w:rsidRPr="00907114">
        <w:rPr>
          <w:rFonts w:ascii="Arial" w:hAnsi="Arial" w:cs="Arial"/>
        </w:rPr>
        <w:t xml:space="preserve">            </w:t>
      </w:r>
    </w:p>
    <w:p w14:paraId="33188BE9" w14:textId="035417CE" w:rsidR="005725C9" w:rsidRPr="00907114" w:rsidRDefault="005725C9" w:rsidP="005725C9">
      <w:pPr>
        <w:autoSpaceDE w:val="0"/>
        <w:autoSpaceDN w:val="0"/>
        <w:rPr>
          <w:rFonts w:ascii="Arial" w:hAnsi="Arial" w:cs="Arial"/>
        </w:rPr>
      </w:pPr>
      <w:r w:rsidRPr="00907114">
        <w:rPr>
          <w:rFonts w:ascii="Arial" w:hAnsi="Arial" w:cs="Arial"/>
        </w:rPr>
        <w:t xml:space="preserve">            </w:t>
      </w:r>
      <w:r w:rsidRPr="00907114">
        <w:rPr>
          <w:rFonts w:ascii="Arial" w:hAnsi="Arial" w:cs="Arial"/>
          <w:b/>
          <w:bCs/>
        </w:rPr>
        <w:t>“Council”</w:t>
      </w:r>
      <w:r w:rsidRPr="00907114">
        <w:rPr>
          <w:rFonts w:ascii="Arial" w:hAnsi="Arial" w:cs="Arial"/>
        </w:rPr>
        <w:t xml:space="preserve"> shall refer to the Council of the Town of </w:t>
      </w:r>
      <w:r w:rsidR="00242CBB" w:rsidRPr="00907114">
        <w:rPr>
          <w:rFonts w:ascii="Arial" w:hAnsi="Arial" w:cs="Arial"/>
        </w:rPr>
        <w:t>Arcola;</w:t>
      </w:r>
    </w:p>
    <w:p w14:paraId="4FBC3698" w14:textId="77777777" w:rsidR="005725C9" w:rsidRPr="00907114" w:rsidRDefault="005725C9" w:rsidP="005725C9">
      <w:pPr>
        <w:autoSpaceDE w:val="0"/>
        <w:autoSpaceDN w:val="0"/>
        <w:rPr>
          <w:rFonts w:ascii="Arial" w:hAnsi="Arial" w:cs="Arial"/>
        </w:rPr>
      </w:pPr>
    </w:p>
    <w:p w14:paraId="028753F8" w14:textId="554D48A1" w:rsidR="005725C9" w:rsidRPr="00907114" w:rsidRDefault="005725C9" w:rsidP="005725C9">
      <w:pPr>
        <w:autoSpaceDE w:val="0"/>
        <w:autoSpaceDN w:val="0"/>
        <w:rPr>
          <w:rFonts w:ascii="Arial" w:hAnsi="Arial" w:cs="Arial"/>
        </w:rPr>
      </w:pPr>
      <w:r w:rsidRPr="00907114">
        <w:rPr>
          <w:rFonts w:ascii="Arial" w:hAnsi="Arial" w:cs="Arial"/>
        </w:rPr>
        <w:t xml:space="preserve">            </w:t>
      </w:r>
      <w:r w:rsidRPr="00907114">
        <w:rPr>
          <w:rFonts w:ascii="Arial" w:hAnsi="Arial" w:cs="Arial"/>
          <w:b/>
          <w:bCs/>
        </w:rPr>
        <w:t>“Municipality”</w:t>
      </w:r>
      <w:r w:rsidRPr="00907114">
        <w:rPr>
          <w:rFonts w:ascii="Arial" w:hAnsi="Arial" w:cs="Arial"/>
        </w:rPr>
        <w:t xml:space="preserve"> shall refer to the Town of </w:t>
      </w:r>
      <w:r w:rsidR="00242CBB" w:rsidRPr="00907114">
        <w:rPr>
          <w:rFonts w:ascii="Arial" w:hAnsi="Arial" w:cs="Arial"/>
        </w:rPr>
        <w:t>Arcola;</w:t>
      </w:r>
    </w:p>
    <w:p w14:paraId="1CACF00B" w14:textId="77777777" w:rsidR="005725C9" w:rsidRPr="00907114" w:rsidRDefault="005725C9" w:rsidP="005725C9">
      <w:pPr>
        <w:autoSpaceDE w:val="0"/>
        <w:autoSpaceDN w:val="0"/>
        <w:rPr>
          <w:rFonts w:ascii="Arial" w:hAnsi="Arial" w:cs="Arial"/>
        </w:rPr>
      </w:pPr>
    </w:p>
    <w:p w14:paraId="31818A26" w14:textId="202EF9C9" w:rsidR="005725C9" w:rsidRPr="00907114" w:rsidRDefault="005725C9" w:rsidP="00242CBB">
      <w:pPr>
        <w:autoSpaceDE w:val="0"/>
        <w:autoSpaceDN w:val="0"/>
        <w:ind w:left="720" w:firstLine="15"/>
        <w:rPr>
          <w:rFonts w:ascii="Arial" w:hAnsi="Arial" w:cs="Arial"/>
        </w:rPr>
      </w:pPr>
      <w:r w:rsidRPr="00907114">
        <w:rPr>
          <w:rFonts w:ascii="Arial" w:hAnsi="Arial" w:cs="Arial"/>
          <w:b/>
          <w:bCs/>
        </w:rPr>
        <w:t>“Property”</w:t>
      </w:r>
      <w:r w:rsidRPr="00907114">
        <w:rPr>
          <w:rFonts w:ascii="Arial" w:hAnsi="Arial" w:cs="Arial"/>
        </w:rPr>
        <w:t xml:space="preserve"> shall mean a parcel of land located within the boundaries of the Town of </w:t>
      </w:r>
      <w:r w:rsidR="00242CBB" w:rsidRPr="00907114">
        <w:rPr>
          <w:rFonts w:ascii="Arial" w:hAnsi="Arial" w:cs="Arial"/>
        </w:rPr>
        <w:t>Arcola</w:t>
      </w:r>
      <w:r w:rsidRPr="00907114">
        <w:rPr>
          <w:rFonts w:ascii="Arial" w:hAnsi="Arial" w:cs="Arial"/>
        </w:rPr>
        <w:t xml:space="preserve"> and on which a building or buildings (commercial or residential) may or may not be situated, whether such buildings are occupied or unoccupied.</w:t>
      </w:r>
    </w:p>
    <w:p w14:paraId="519DAE78" w14:textId="77777777" w:rsidR="005725C9" w:rsidRPr="00907114" w:rsidRDefault="005725C9" w:rsidP="005725C9">
      <w:pPr>
        <w:autoSpaceDE w:val="0"/>
        <w:autoSpaceDN w:val="0"/>
        <w:rPr>
          <w:rFonts w:ascii="Arial" w:hAnsi="Arial" w:cs="Arial"/>
        </w:rPr>
      </w:pPr>
    </w:p>
    <w:p w14:paraId="397D48BD" w14:textId="77777777" w:rsidR="00907114" w:rsidRPr="00907114" w:rsidRDefault="00907114" w:rsidP="005725C9">
      <w:pPr>
        <w:autoSpaceDE w:val="0"/>
        <w:autoSpaceDN w:val="0"/>
        <w:rPr>
          <w:rFonts w:ascii="Arial" w:hAnsi="Arial" w:cs="Arial"/>
          <w:b/>
          <w:bCs/>
        </w:rPr>
      </w:pPr>
    </w:p>
    <w:p w14:paraId="31AD8009" w14:textId="780D8391" w:rsidR="00242CBB" w:rsidRPr="00907114" w:rsidRDefault="00242CBB" w:rsidP="005725C9">
      <w:pPr>
        <w:autoSpaceDE w:val="0"/>
        <w:autoSpaceDN w:val="0"/>
        <w:rPr>
          <w:rFonts w:ascii="Arial" w:hAnsi="Arial" w:cs="Arial"/>
          <w:b/>
          <w:bCs/>
        </w:rPr>
      </w:pPr>
      <w:r w:rsidRPr="00907114">
        <w:rPr>
          <w:rFonts w:ascii="Arial" w:hAnsi="Arial" w:cs="Arial"/>
          <w:b/>
          <w:bCs/>
        </w:rPr>
        <w:t>PURPOSE</w:t>
      </w:r>
      <w:r w:rsidR="00907114" w:rsidRPr="00907114">
        <w:rPr>
          <w:rFonts w:ascii="Arial" w:hAnsi="Arial" w:cs="Arial"/>
          <w:b/>
          <w:bCs/>
        </w:rPr>
        <w:t>:</w:t>
      </w:r>
    </w:p>
    <w:p w14:paraId="227C96BE" w14:textId="77777777" w:rsidR="00242CBB" w:rsidRPr="00907114" w:rsidRDefault="00242CBB" w:rsidP="005725C9">
      <w:pPr>
        <w:autoSpaceDE w:val="0"/>
        <w:autoSpaceDN w:val="0"/>
        <w:rPr>
          <w:rFonts w:ascii="Arial" w:hAnsi="Arial" w:cs="Arial"/>
          <w:b/>
          <w:bCs/>
        </w:rPr>
      </w:pPr>
    </w:p>
    <w:p w14:paraId="1D30FA0E" w14:textId="45314A9B" w:rsidR="005725C9" w:rsidRPr="00907114" w:rsidRDefault="005725C9" w:rsidP="00242CBB">
      <w:pPr>
        <w:pStyle w:val="ListParagraph"/>
        <w:numPr>
          <w:ilvl w:val="0"/>
          <w:numId w:val="3"/>
        </w:numPr>
        <w:rPr>
          <w:rFonts w:ascii="Arial" w:hAnsi="Arial" w:cs="Arial"/>
          <w:b/>
          <w:bCs/>
          <w:sz w:val="22"/>
          <w:szCs w:val="22"/>
        </w:rPr>
      </w:pPr>
      <w:r w:rsidRPr="00907114">
        <w:rPr>
          <w:rFonts w:ascii="Arial" w:hAnsi="Arial" w:cs="Arial"/>
          <w:sz w:val="22"/>
          <w:szCs w:val="22"/>
        </w:rPr>
        <w:t xml:space="preserve">The purpose of this Bylaw is to set out management policies and rates specific to recycling collection services within the boundaries of the Town of </w:t>
      </w:r>
      <w:r w:rsidR="00242CBB" w:rsidRPr="00907114">
        <w:rPr>
          <w:rFonts w:ascii="Arial" w:hAnsi="Arial" w:cs="Arial"/>
          <w:sz w:val="22"/>
          <w:szCs w:val="22"/>
        </w:rPr>
        <w:t>Arcola.</w:t>
      </w:r>
    </w:p>
    <w:p w14:paraId="7AF5B676" w14:textId="77777777" w:rsidR="005725C9" w:rsidRPr="00907114" w:rsidRDefault="005725C9" w:rsidP="005725C9">
      <w:pPr>
        <w:autoSpaceDE w:val="0"/>
        <w:autoSpaceDN w:val="0"/>
        <w:rPr>
          <w:rFonts w:ascii="Arial" w:hAnsi="Arial" w:cs="Arial"/>
        </w:rPr>
      </w:pPr>
    </w:p>
    <w:p w14:paraId="6D005CBE" w14:textId="77777777" w:rsidR="00907114" w:rsidRPr="00907114" w:rsidRDefault="00907114" w:rsidP="005725C9">
      <w:pPr>
        <w:autoSpaceDE w:val="0"/>
        <w:autoSpaceDN w:val="0"/>
        <w:rPr>
          <w:rFonts w:ascii="Arial" w:hAnsi="Arial" w:cs="Arial"/>
          <w:b/>
          <w:bCs/>
        </w:rPr>
      </w:pPr>
    </w:p>
    <w:p w14:paraId="3EA2B05A" w14:textId="41F2CE26" w:rsidR="00242CBB" w:rsidRPr="00907114" w:rsidRDefault="005725C9" w:rsidP="005725C9">
      <w:pPr>
        <w:autoSpaceDE w:val="0"/>
        <w:autoSpaceDN w:val="0"/>
        <w:rPr>
          <w:rFonts w:ascii="Arial" w:hAnsi="Arial" w:cs="Arial"/>
          <w:b/>
          <w:bCs/>
        </w:rPr>
      </w:pPr>
      <w:r w:rsidRPr="00907114">
        <w:rPr>
          <w:rFonts w:ascii="Arial" w:hAnsi="Arial" w:cs="Arial"/>
          <w:b/>
          <w:bCs/>
        </w:rPr>
        <w:t>REQUIREMENT FOR PARTICIPATION</w:t>
      </w:r>
      <w:r w:rsidR="00907114" w:rsidRPr="00907114">
        <w:rPr>
          <w:rFonts w:ascii="Arial" w:hAnsi="Arial" w:cs="Arial"/>
          <w:b/>
          <w:bCs/>
        </w:rPr>
        <w:t>:</w:t>
      </w:r>
    </w:p>
    <w:p w14:paraId="7650C55F" w14:textId="77777777" w:rsidR="00242CBB" w:rsidRPr="00907114" w:rsidRDefault="00242CBB" w:rsidP="005725C9">
      <w:pPr>
        <w:autoSpaceDE w:val="0"/>
        <w:autoSpaceDN w:val="0"/>
        <w:rPr>
          <w:rFonts w:ascii="Arial" w:hAnsi="Arial" w:cs="Arial"/>
          <w:b/>
          <w:bCs/>
        </w:rPr>
      </w:pPr>
    </w:p>
    <w:p w14:paraId="4BE1DA3E" w14:textId="4C061467" w:rsidR="00B43ADF" w:rsidRPr="00907114" w:rsidRDefault="005725C9" w:rsidP="005725C9">
      <w:pPr>
        <w:pStyle w:val="ListParagraph"/>
        <w:numPr>
          <w:ilvl w:val="0"/>
          <w:numId w:val="3"/>
        </w:numPr>
        <w:rPr>
          <w:rFonts w:ascii="Arial" w:hAnsi="Arial" w:cs="Arial"/>
          <w:b/>
          <w:bCs/>
          <w:sz w:val="22"/>
          <w:szCs w:val="22"/>
        </w:rPr>
      </w:pPr>
      <w:r w:rsidRPr="00907114">
        <w:rPr>
          <w:rFonts w:ascii="Arial" w:hAnsi="Arial" w:cs="Arial"/>
          <w:sz w:val="22"/>
          <w:szCs w:val="22"/>
        </w:rPr>
        <w:t>All residences shall be provided with one recycling cart (blue).  Any damage, outside of normal wear and tear, occurring to the bin shall be charged to the owner in accordance with the general conditions of the C</w:t>
      </w:r>
      <w:r w:rsidR="00907114">
        <w:rPr>
          <w:rFonts w:ascii="Arial" w:hAnsi="Arial" w:cs="Arial"/>
          <w:sz w:val="22"/>
          <w:szCs w:val="22"/>
        </w:rPr>
        <w:t>ustomer</w:t>
      </w:r>
      <w:r w:rsidRPr="00907114">
        <w:rPr>
          <w:rFonts w:ascii="Arial" w:hAnsi="Arial" w:cs="Arial"/>
          <w:sz w:val="22"/>
          <w:szCs w:val="22"/>
        </w:rPr>
        <w:t xml:space="preserve"> Service Agreement with </w:t>
      </w:r>
      <w:r w:rsidR="00242CBB" w:rsidRPr="00907114">
        <w:rPr>
          <w:rFonts w:ascii="Arial" w:hAnsi="Arial" w:cs="Arial"/>
          <w:sz w:val="22"/>
          <w:szCs w:val="22"/>
        </w:rPr>
        <w:t>GFL</w:t>
      </w:r>
      <w:r w:rsidRPr="00907114">
        <w:rPr>
          <w:rFonts w:ascii="Arial" w:hAnsi="Arial" w:cs="Arial"/>
          <w:sz w:val="22"/>
          <w:szCs w:val="22"/>
        </w:rPr>
        <w:t xml:space="preserve"> Disposal Services, a copy of which is attached as Schedule “A”.</w:t>
      </w:r>
    </w:p>
    <w:p w14:paraId="34483982" w14:textId="77777777" w:rsidR="00B43ADF" w:rsidRPr="00907114" w:rsidRDefault="00B43ADF" w:rsidP="00B43ADF">
      <w:pPr>
        <w:pStyle w:val="ListParagraph"/>
        <w:rPr>
          <w:rFonts w:ascii="Arial" w:hAnsi="Arial" w:cs="Arial"/>
          <w:b/>
          <w:bCs/>
          <w:sz w:val="22"/>
          <w:szCs w:val="22"/>
        </w:rPr>
      </w:pPr>
    </w:p>
    <w:p w14:paraId="14C15E66" w14:textId="77777777" w:rsidR="00B43ADF" w:rsidRPr="00907114" w:rsidRDefault="005725C9" w:rsidP="005725C9">
      <w:pPr>
        <w:pStyle w:val="ListParagraph"/>
        <w:numPr>
          <w:ilvl w:val="0"/>
          <w:numId w:val="3"/>
        </w:numPr>
        <w:rPr>
          <w:rFonts w:ascii="Arial" w:hAnsi="Arial" w:cs="Arial"/>
          <w:b/>
          <w:bCs/>
          <w:sz w:val="22"/>
          <w:szCs w:val="22"/>
        </w:rPr>
      </w:pPr>
      <w:r w:rsidRPr="00907114">
        <w:rPr>
          <w:rFonts w:ascii="Arial" w:hAnsi="Arial" w:cs="Arial"/>
          <w:sz w:val="22"/>
          <w:szCs w:val="22"/>
        </w:rPr>
        <w:t>All recycling collection shall happen every other week</w:t>
      </w:r>
      <w:r w:rsidR="00B43ADF" w:rsidRPr="00907114">
        <w:rPr>
          <w:rFonts w:ascii="Arial" w:hAnsi="Arial" w:cs="Arial"/>
          <w:sz w:val="22"/>
          <w:szCs w:val="22"/>
        </w:rPr>
        <w:t>.</w:t>
      </w:r>
    </w:p>
    <w:p w14:paraId="594F1AE3" w14:textId="77777777" w:rsidR="00B43ADF" w:rsidRPr="00907114" w:rsidRDefault="00B43ADF" w:rsidP="00B43ADF">
      <w:pPr>
        <w:pStyle w:val="ListParagraph"/>
        <w:rPr>
          <w:rFonts w:ascii="Arial" w:hAnsi="Arial" w:cs="Arial"/>
          <w:sz w:val="22"/>
          <w:szCs w:val="22"/>
        </w:rPr>
      </w:pPr>
    </w:p>
    <w:p w14:paraId="5455B991" w14:textId="05FB9302" w:rsidR="005725C9" w:rsidRPr="00907114" w:rsidRDefault="005725C9" w:rsidP="005725C9">
      <w:pPr>
        <w:pStyle w:val="ListParagraph"/>
        <w:numPr>
          <w:ilvl w:val="0"/>
          <w:numId w:val="3"/>
        </w:numPr>
        <w:rPr>
          <w:rFonts w:ascii="Arial" w:hAnsi="Arial" w:cs="Arial"/>
          <w:b/>
          <w:bCs/>
          <w:sz w:val="22"/>
          <w:szCs w:val="22"/>
        </w:rPr>
      </w:pPr>
      <w:r w:rsidRPr="00907114">
        <w:rPr>
          <w:rFonts w:ascii="Arial" w:hAnsi="Arial" w:cs="Arial"/>
          <w:sz w:val="22"/>
          <w:szCs w:val="22"/>
        </w:rPr>
        <w:t xml:space="preserve">All residents are required to participate in the </w:t>
      </w:r>
      <w:r w:rsidR="00B43ADF" w:rsidRPr="00907114">
        <w:rPr>
          <w:rFonts w:ascii="Arial" w:hAnsi="Arial" w:cs="Arial"/>
          <w:sz w:val="22"/>
          <w:szCs w:val="22"/>
        </w:rPr>
        <w:t>GFL</w:t>
      </w:r>
      <w:r w:rsidRPr="00907114">
        <w:rPr>
          <w:rFonts w:ascii="Arial" w:hAnsi="Arial" w:cs="Arial"/>
          <w:sz w:val="22"/>
          <w:szCs w:val="22"/>
        </w:rPr>
        <w:t xml:space="preserve"> Disposal Services agreement with the Town of </w:t>
      </w:r>
      <w:r w:rsidR="00242CBB" w:rsidRPr="00907114">
        <w:rPr>
          <w:rFonts w:ascii="Arial" w:hAnsi="Arial" w:cs="Arial"/>
          <w:sz w:val="22"/>
          <w:szCs w:val="22"/>
        </w:rPr>
        <w:t>Arcola</w:t>
      </w:r>
      <w:r w:rsidRPr="00907114">
        <w:rPr>
          <w:rFonts w:ascii="Arial" w:hAnsi="Arial" w:cs="Arial"/>
          <w:sz w:val="22"/>
          <w:szCs w:val="22"/>
        </w:rPr>
        <w:t>.</w:t>
      </w:r>
    </w:p>
    <w:p w14:paraId="77BCD2A7" w14:textId="77777777" w:rsidR="005725C9" w:rsidRPr="00907114" w:rsidRDefault="005725C9" w:rsidP="005725C9">
      <w:pPr>
        <w:autoSpaceDE w:val="0"/>
        <w:autoSpaceDN w:val="0"/>
        <w:rPr>
          <w:rFonts w:ascii="Arial" w:hAnsi="Arial" w:cs="Arial"/>
        </w:rPr>
      </w:pPr>
    </w:p>
    <w:p w14:paraId="6C57D2F5" w14:textId="77777777" w:rsidR="00907114" w:rsidRPr="00907114" w:rsidRDefault="00907114" w:rsidP="005725C9">
      <w:pPr>
        <w:autoSpaceDE w:val="0"/>
        <w:autoSpaceDN w:val="0"/>
        <w:rPr>
          <w:rFonts w:ascii="Arial" w:hAnsi="Arial" w:cs="Arial"/>
          <w:b/>
          <w:bCs/>
        </w:rPr>
      </w:pPr>
    </w:p>
    <w:p w14:paraId="21EA4ED9" w14:textId="0044F12D" w:rsidR="005725C9" w:rsidRPr="00907114" w:rsidRDefault="005725C9" w:rsidP="005725C9">
      <w:pPr>
        <w:autoSpaceDE w:val="0"/>
        <w:autoSpaceDN w:val="0"/>
        <w:rPr>
          <w:rFonts w:ascii="Arial" w:hAnsi="Arial" w:cs="Arial"/>
          <w:b/>
          <w:bCs/>
        </w:rPr>
      </w:pPr>
      <w:r w:rsidRPr="00907114">
        <w:rPr>
          <w:rFonts w:ascii="Arial" w:hAnsi="Arial" w:cs="Arial"/>
          <w:b/>
          <w:bCs/>
        </w:rPr>
        <w:t>MONTHLY FEES</w:t>
      </w:r>
      <w:r w:rsidR="00907114" w:rsidRPr="00907114">
        <w:rPr>
          <w:rFonts w:ascii="Arial" w:hAnsi="Arial" w:cs="Arial"/>
          <w:b/>
          <w:bCs/>
        </w:rPr>
        <w:t>:</w:t>
      </w:r>
    </w:p>
    <w:p w14:paraId="5C6FE7CA" w14:textId="77777777" w:rsidR="00B43ADF" w:rsidRPr="00907114" w:rsidRDefault="00B43ADF" w:rsidP="005725C9">
      <w:pPr>
        <w:autoSpaceDE w:val="0"/>
        <w:autoSpaceDN w:val="0"/>
        <w:rPr>
          <w:rFonts w:ascii="Arial" w:hAnsi="Arial" w:cs="Arial"/>
        </w:rPr>
      </w:pPr>
    </w:p>
    <w:p w14:paraId="145A0902" w14:textId="5046CC60" w:rsidR="00B43ADF" w:rsidRPr="00907114" w:rsidRDefault="005725C9" w:rsidP="005725C9">
      <w:pPr>
        <w:pStyle w:val="ListParagraph"/>
        <w:numPr>
          <w:ilvl w:val="0"/>
          <w:numId w:val="3"/>
        </w:numPr>
        <w:rPr>
          <w:rFonts w:ascii="Arial" w:hAnsi="Arial" w:cs="Arial"/>
          <w:sz w:val="22"/>
          <w:szCs w:val="22"/>
        </w:rPr>
      </w:pPr>
      <w:r w:rsidRPr="00907114">
        <w:rPr>
          <w:rFonts w:ascii="Arial" w:hAnsi="Arial" w:cs="Arial"/>
          <w:sz w:val="22"/>
          <w:szCs w:val="22"/>
        </w:rPr>
        <w:t>Monthly fees shall be reviewed regularly by Council and shall reflect any increase in fees set by the contractor.  These figures shall be based on a review of the previous year’s rates by Administration.</w:t>
      </w:r>
    </w:p>
    <w:p w14:paraId="471B5378" w14:textId="77777777" w:rsidR="00907114" w:rsidRPr="00907114" w:rsidRDefault="00907114" w:rsidP="00907114">
      <w:pPr>
        <w:pStyle w:val="ListParagraph"/>
        <w:rPr>
          <w:rFonts w:ascii="Arial" w:hAnsi="Arial" w:cs="Arial"/>
          <w:sz w:val="22"/>
          <w:szCs w:val="22"/>
        </w:rPr>
      </w:pPr>
    </w:p>
    <w:p w14:paraId="579356CB" w14:textId="3ADB9118" w:rsidR="005725C9" w:rsidRPr="00907114" w:rsidRDefault="005725C9" w:rsidP="005725C9">
      <w:pPr>
        <w:pStyle w:val="ListParagraph"/>
        <w:numPr>
          <w:ilvl w:val="0"/>
          <w:numId w:val="3"/>
        </w:numPr>
        <w:rPr>
          <w:rFonts w:ascii="Arial" w:hAnsi="Arial" w:cs="Arial"/>
          <w:sz w:val="22"/>
          <w:szCs w:val="22"/>
        </w:rPr>
      </w:pPr>
      <w:r w:rsidRPr="00907114">
        <w:rPr>
          <w:rFonts w:ascii="Arial" w:hAnsi="Arial" w:cs="Arial"/>
          <w:sz w:val="22"/>
          <w:szCs w:val="22"/>
        </w:rPr>
        <w:t>Fees shall be based on the amounts set out in Schedule “B” attached and shall be included in the bimonthly Utility Billing.</w:t>
      </w:r>
    </w:p>
    <w:p w14:paraId="4A7588FB" w14:textId="77777777" w:rsidR="005725C9" w:rsidRPr="00907114" w:rsidRDefault="005725C9" w:rsidP="005725C9">
      <w:pPr>
        <w:autoSpaceDE w:val="0"/>
        <w:autoSpaceDN w:val="0"/>
        <w:rPr>
          <w:rFonts w:ascii="Arial" w:hAnsi="Arial" w:cs="Arial"/>
        </w:rPr>
      </w:pPr>
    </w:p>
    <w:p w14:paraId="67A21685" w14:textId="77777777" w:rsidR="00907114" w:rsidRPr="00907114" w:rsidRDefault="00907114" w:rsidP="005725C9">
      <w:pPr>
        <w:autoSpaceDE w:val="0"/>
        <w:autoSpaceDN w:val="0"/>
        <w:rPr>
          <w:rFonts w:ascii="Arial" w:hAnsi="Arial" w:cs="Arial"/>
          <w:b/>
          <w:bCs/>
        </w:rPr>
      </w:pPr>
    </w:p>
    <w:p w14:paraId="1A14D9DB" w14:textId="3E97FBC2" w:rsidR="005725C9" w:rsidRPr="00907114" w:rsidRDefault="005725C9" w:rsidP="005725C9">
      <w:pPr>
        <w:autoSpaceDE w:val="0"/>
        <w:autoSpaceDN w:val="0"/>
        <w:rPr>
          <w:rFonts w:ascii="Arial" w:hAnsi="Arial" w:cs="Arial"/>
          <w:b/>
          <w:bCs/>
        </w:rPr>
      </w:pPr>
      <w:r w:rsidRPr="00907114">
        <w:rPr>
          <w:rFonts w:ascii="Arial" w:hAnsi="Arial" w:cs="Arial"/>
          <w:b/>
          <w:bCs/>
        </w:rPr>
        <w:t>UNPAID ACCOUNTS</w:t>
      </w:r>
      <w:r w:rsidR="00907114" w:rsidRPr="00907114">
        <w:rPr>
          <w:rFonts w:ascii="Arial" w:hAnsi="Arial" w:cs="Arial"/>
          <w:b/>
          <w:bCs/>
        </w:rPr>
        <w:t>:</w:t>
      </w:r>
    </w:p>
    <w:p w14:paraId="028D7D72" w14:textId="77777777" w:rsidR="00B956DC" w:rsidRPr="00907114" w:rsidRDefault="00B956DC" w:rsidP="005725C9">
      <w:pPr>
        <w:autoSpaceDE w:val="0"/>
        <w:autoSpaceDN w:val="0"/>
        <w:rPr>
          <w:rFonts w:ascii="Arial" w:hAnsi="Arial" w:cs="Arial"/>
        </w:rPr>
      </w:pPr>
    </w:p>
    <w:p w14:paraId="035E8C22" w14:textId="20499FEB" w:rsidR="005725C9" w:rsidRDefault="005725C9" w:rsidP="00B956DC">
      <w:pPr>
        <w:pStyle w:val="ListParagraph"/>
        <w:numPr>
          <w:ilvl w:val="0"/>
          <w:numId w:val="3"/>
        </w:numPr>
        <w:rPr>
          <w:rFonts w:ascii="Arial" w:hAnsi="Arial" w:cs="Arial"/>
          <w:sz w:val="22"/>
          <w:szCs w:val="22"/>
        </w:rPr>
      </w:pPr>
      <w:r w:rsidRPr="00907114">
        <w:rPr>
          <w:rFonts w:ascii="Arial" w:hAnsi="Arial" w:cs="Arial"/>
          <w:sz w:val="22"/>
          <w:szCs w:val="22"/>
        </w:rPr>
        <w:t xml:space="preserve">Pursuant to “Section 369" of </w:t>
      </w:r>
      <w:r w:rsidRPr="00907114">
        <w:rPr>
          <w:rFonts w:ascii="Arial" w:hAnsi="Arial" w:cs="Arial"/>
          <w:i/>
          <w:iCs/>
          <w:sz w:val="22"/>
          <w:szCs w:val="22"/>
        </w:rPr>
        <w:t>the Municipalities Act,</w:t>
      </w:r>
      <w:r w:rsidRPr="00907114">
        <w:rPr>
          <w:rFonts w:ascii="Arial" w:hAnsi="Arial" w:cs="Arial"/>
          <w:sz w:val="22"/>
          <w:szCs w:val="22"/>
        </w:rPr>
        <w:t xml:space="preserve"> any sum payable to the Urban Municipality for Recycling Management that remains unpaid, is to be added to, and thereby form part of the taxes on the land and buildings in respect of which the collection, removal or disposal is done.</w:t>
      </w:r>
    </w:p>
    <w:p w14:paraId="4388AE72" w14:textId="77777777" w:rsidR="00907114" w:rsidRPr="00907114" w:rsidRDefault="00907114" w:rsidP="00907114">
      <w:pPr>
        <w:pStyle w:val="ListParagraph"/>
        <w:rPr>
          <w:rFonts w:ascii="Arial" w:hAnsi="Arial" w:cs="Arial"/>
          <w:sz w:val="22"/>
          <w:szCs w:val="22"/>
        </w:rPr>
      </w:pPr>
    </w:p>
    <w:p w14:paraId="706EB49D" w14:textId="77777777" w:rsidR="00B956DC" w:rsidRPr="00907114" w:rsidRDefault="00B956DC" w:rsidP="005725C9">
      <w:pPr>
        <w:autoSpaceDE w:val="0"/>
        <w:autoSpaceDN w:val="0"/>
        <w:rPr>
          <w:rFonts w:ascii="Arial" w:hAnsi="Arial" w:cs="Arial"/>
        </w:rPr>
      </w:pPr>
    </w:p>
    <w:p w14:paraId="5D32A8BA" w14:textId="3686C40B" w:rsidR="005725C9" w:rsidRPr="00907114" w:rsidRDefault="005725C9" w:rsidP="005725C9">
      <w:pPr>
        <w:autoSpaceDE w:val="0"/>
        <w:autoSpaceDN w:val="0"/>
        <w:rPr>
          <w:rFonts w:ascii="Arial" w:hAnsi="Arial" w:cs="Arial"/>
          <w:b/>
          <w:bCs/>
        </w:rPr>
      </w:pPr>
      <w:r w:rsidRPr="00907114">
        <w:rPr>
          <w:rFonts w:ascii="Arial" w:hAnsi="Arial" w:cs="Arial"/>
          <w:b/>
          <w:bCs/>
        </w:rPr>
        <w:lastRenderedPageBreak/>
        <w:t>COMING INTO FORCE AND EFFECT</w:t>
      </w:r>
      <w:r w:rsidR="00907114">
        <w:rPr>
          <w:rFonts w:ascii="Arial" w:hAnsi="Arial" w:cs="Arial"/>
          <w:b/>
          <w:bCs/>
        </w:rPr>
        <w:t>:</w:t>
      </w:r>
    </w:p>
    <w:p w14:paraId="7B7FC022" w14:textId="77777777" w:rsidR="005725C9" w:rsidRPr="00907114" w:rsidRDefault="005725C9" w:rsidP="005725C9">
      <w:pPr>
        <w:autoSpaceDE w:val="0"/>
        <w:autoSpaceDN w:val="0"/>
        <w:rPr>
          <w:rFonts w:ascii="Arial" w:hAnsi="Arial" w:cs="Arial"/>
        </w:rPr>
      </w:pPr>
    </w:p>
    <w:p w14:paraId="6EFACD03" w14:textId="79D6D50B" w:rsidR="005725C9" w:rsidRPr="00907114" w:rsidRDefault="005725C9" w:rsidP="00B956DC">
      <w:pPr>
        <w:pStyle w:val="ListParagraph"/>
        <w:numPr>
          <w:ilvl w:val="0"/>
          <w:numId w:val="3"/>
        </w:numPr>
        <w:rPr>
          <w:rFonts w:ascii="Arial" w:hAnsi="Arial" w:cs="Arial"/>
          <w:sz w:val="22"/>
          <w:szCs w:val="22"/>
        </w:rPr>
      </w:pPr>
      <w:r w:rsidRPr="00907114">
        <w:rPr>
          <w:rFonts w:ascii="Arial" w:hAnsi="Arial" w:cs="Arial"/>
          <w:sz w:val="22"/>
          <w:szCs w:val="22"/>
        </w:rPr>
        <w:t>Bylaw No. 2020</w:t>
      </w:r>
      <w:r w:rsidR="00907114">
        <w:rPr>
          <w:rFonts w:ascii="Arial" w:hAnsi="Arial" w:cs="Arial"/>
          <w:sz w:val="22"/>
          <w:szCs w:val="22"/>
        </w:rPr>
        <w:t>-06</w:t>
      </w:r>
      <w:r w:rsidRPr="00907114">
        <w:rPr>
          <w:rFonts w:ascii="Arial" w:hAnsi="Arial" w:cs="Arial"/>
          <w:sz w:val="22"/>
          <w:szCs w:val="22"/>
        </w:rPr>
        <w:t xml:space="preserve"> is hereby repealed.</w:t>
      </w:r>
    </w:p>
    <w:p w14:paraId="2697E540" w14:textId="77777777" w:rsidR="005725C9" w:rsidRPr="00907114" w:rsidRDefault="005725C9" w:rsidP="005725C9">
      <w:pPr>
        <w:autoSpaceDE w:val="0"/>
        <w:autoSpaceDN w:val="0"/>
        <w:rPr>
          <w:rFonts w:ascii="Arial" w:hAnsi="Arial" w:cs="Arial"/>
        </w:rPr>
      </w:pPr>
    </w:p>
    <w:p w14:paraId="2C429727" w14:textId="39E60623" w:rsidR="005725C9" w:rsidRPr="00907114" w:rsidRDefault="005725C9" w:rsidP="00B956DC">
      <w:pPr>
        <w:pStyle w:val="ListParagraph"/>
        <w:numPr>
          <w:ilvl w:val="0"/>
          <w:numId w:val="3"/>
        </w:numPr>
        <w:rPr>
          <w:rFonts w:ascii="Arial" w:hAnsi="Arial" w:cs="Arial"/>
          <w:sz w:val="22"/>
          <w:szCs w:val="22"/>
        </w:rPr>
      </w:pPr>
      <w:r w:rsidRPr="00907114">
        <w:rPr>
          <w:rFonts w:ascii="Arial" w:hAnsi="Arial" w:cs="Arial"/>
          <w:sz w:val="22"/>
          <w:szCs w:val="22"/>
        </w:rPr>
        <w:t>This bylaw shall come into force and take effect on the 1</w:t>
      </w:r>
      <w:r w:rsidRPr="00907114">
        <w:rPr>
          <w:rFonts w:ascii="Arial" w:hAnsi="Arial" w:cs="Arial"/>
          <w:sz w:val="22"/>
          <w:szCs w:val="22"/>
          <w:vertAlign w:val="superscript"/>
        </w:rPr>
        <w:t>st</w:t>
      </w:r>
      <w:r w:rsidRPr="00907114">
        <w:rPr>
          <w:rFonts w:ascii="Arial" w:hAnsi="Arial" w:cs="Arial"/>
          <w:sz w:val="22"/>
          <w:szCs w:val="22"/>
        </w:rPr>
        <w:t xml:space="preserve"> day of </w:t>
      </w:r>
      <w:r w:rsidR="00B956DC" w:rsidRPr="00907114">
        <w:rPr>
          <w:rFonts w:ascii="Arial" w:hAnsi="Arial" w:cs="Arial"/>
          <w:sz w:val="22"/>
          <w:szCs w:val="22"/>
        </w:rPr>
        <w:t>May</w:t>
      </w:r>
      <w:r w:rsidRPr="00907114">
        <w:rPr>
          <w:rFonts w:ascii="Arial" w:hAnsi="Arial" w:cs="Arial"/>
          <w:sz w:val="22"/>
          <w:szCs w:val="22"/>
        </w:rPr>
        <w:t>, 2022.</w:t>
      </w:r>
    </w:p>
    <w:p w14:paraId="11AD70E9" w14:textId="77777777" w:rsidR="005725C9" w:rsidRPr="00907114" w:rsidRDefault="005725C9" w:rsidP="005725C9">
      <w:pPr>
        <w:autoSpaceDE w:val="0"/>
        <w:autoSpaceDN w:val="0"/>
        <w:rPr>
          <w:rFonts w:ascii="Arial" w:hAnsi="Arial" w:cs="Arial"/>
        </w:rPr>
      </w:pPr>
    </w:p>
    <w:p w14:paraId="45D167E5" w14:textId="77777777" w:rsidR="005725C9" w:rsidRPr="00907114" w:rsidRDefault="005725C9" w:rsidP="005725C9">
      <w:pPr>
        <w:autoSpaceDE w:val="0"/>
        <w:autoSpaceDN w:val="0"/>
        <w:rPr>
          <w:rFonts w:ascii="Arial" w:hAnsi="Arial" w:cs="Arial"/>
        </w:rPr>
      </w:pPr>
      <w:r w:rsidRPr="00907114">
        <w:rPr>
          <w:rFonts w:ascii="Arial" w:hAnsi="Arial" w:cs="Arial"/>
        </w:rPr>
        <w:t xml:space="preserve">            </w:t>
      </w:r>
    </w:p>
    <w:p w14:paraId="7D10CE54" w14:textId="368410E0" w:rsidR="005725C9" w:rsidRPr="00907114" w:rsidRDefault="005725C9" w:rsidP="005725C9">
      <w:pPr>
        <w:autoSpaceDE w:val="0"/>
        <w:autoSpaceDN w:val="0"/>
        <w:rPr>
          <w:rFonts w:ascii="Arial" w:hAnsi="Arial" w:cs="Arial"/>
        </w:rPr>
      </w:pPr>
    </w:p>
    <w:p w14:paraId="038831DA" w14:textId="1AED2ED2" w:rsidR="00B956DC" w:rsidRPr="00907114" w:rsidRDefault="00B956DC" w:rsidP="005725C9">
      <w:pPr>
        <w:autoSpaceDE w:val="0"/>
        <w:autoSpaceDN w:val="0"/>
        <w:rPr>
          <w:rFonts w:ascii="Arial" w:hAnsi="Arial" w:cs="Arial"/>
        </w:rPr>
      </w:pPr>
    </w:p>
    <w:p w14:paraId="1829F1BA" w14:textId="77777777" w:rsidR="00B956DC" w:rsidRPr="00907114" w:rsidRDefault="00B956DC" w:rsidP="005725C9">
      <w:pPr>
        <w:autoSpaceDE w:val="0"/>
        <w:autoSpaceDN w:val="0"/>
        <w:rPr>
          <w:rFonts w:ascii="Arial" w:hAnsi="Arial" w:cs="Arial"/>
        </w:rPr>
      </w:pPr>
    </w:p>
    <w:p w14:paraId="08C87257" w14:textId="77777777" w:rsidR="005725C9" w:rsidRPr="00907114" w:rsidRDefault="005725C9" w:rsidP="005725C9">
      <w:pPr>
        <w:autoSpaceDE w:val="0"/>
        <w:autoSpaceDN w:val="0"/>
        <w:jc w:val="center"/>
        <w:rPr>
          <w:rFonts w:ascii="Arial" w:hAnsi="Arial" w:cs="Arial"/>
        </w:rPr>
      </w:pPr>
      <w:r w:rsidRPr="00907114">
        <w:rPr>
          <w:rFonts w:ascii="Arial" w:hAnsi="Arial" w:cs="Arial"/>
        </w:rPr>
        <w:t xml:space="preserve">                                                                                                            </w:t>
      </w:r>
    </w:p>
    <w:p w14:paraId="0CD736F8" w14:textId="77777777" w:rsidR="005725C9" w:rsidRPr="00907114" w:rsidRDefault="005725C9" w:rsidP="005725C9">
      <w:pPr>
        <w:autoSpaceDE w:val="0"/>
        <w:autoSpaceDN w:val="0"/>
        <w:rPr>
          <w:rFonts w:ascii="Arial" w:hAnsi="Arial" w:cs="Arial"/>
        </w:rPr>
      </w:pPr>
    </w:p>
    <w:p w14:paraId="376486E2" w14:textId="77777777" w:rsidR="005725C9" w:rsidRPr="00907114" w:rsidRDefault="005725C9" w:rsidP="005725C9">
      <w:pPr>
        <w:autoSpaceDE w:val="0"/>
        <w:autoSpaceDN w:val="0"/>
        <w:rPr>
          <w:rFonts w:ascii="Arial" w:hAnsi="Arial" w:cs="Arial"/>
        </w:rPr>
      </w:pPr>
      <w:r w:rsidRPr="00907114">
        <w:rPr>
          <w:rFonts w:ascii="Arial" w:hAnsi="Arial" w:cs="Arial"/>
        </w:rPr>
        <w:t>                                                                        ________________________________________</w:t>
      </w:r>
    </w:p>
    <w:p w14:paraId="26976E2F" w14:textId="77777777" w:rsidR="005725C9" w:rsidRPr="00907114" w:rsidRDefault="005725C9" w:rsidP="005725C9">
      <w:pPr>
        <w:autoSpaceDE w:val="0"/>
        <w:autoSpaceDN w:val="0"/>
        <w:rPr>
          <w:rFonts w:ascii="Arial" w:hAnsi="Arial" w:cs="Arial"/>
        </w:rPr>
      </w:pPr>
      <w:r w:rsidRPr="00907114">
        <w:rPr>
          <w:rFonts w:ascii="Arial" w:hAnsi="Arial" w:cs="Arial"/>
        </w:rPr>
        <w:t>                                                                                                Mayor</w:t>
      </w:r>
    </w:p>
    <w:p w14:paraId="1A6AD200" w14:textId="77777777" w:rsidR="005725C9" w:rsidRPr="00907114" w:rsidRDefault="005725C9" w:rsidP="005725C9">
      <w:pPr>
        <w:autoSpaceDE w:val="0"/>
        <w:autoSpaceDN w:val="0"/>
        <w:rPr>
          <w:rFonts w:ascii="Arial" w:hAnsi="Arial" w:cs="Arial"/>
        </w:rPr>
      </w:pPr>
      <w:r w:rsidRPr="00907114">
        <w:rPr>
          <w:rFonts w:ascii="Arial" w:hAnsi="Arial" w:cs="Arial"/>
        </w:rPr>
        <w:t>    (SEAL)</w:t>
      </w:r>
    </w:p>
    <w:p w14:paraId="0F070413" w14:textId="77777777" w:rsidR="005725C9" w:rsidRPr="00907114" w:rsidRDefault="005725C9" w:rsidP="005725C9">
      <w:pPr>
        <w:autoSpaceDE w:val="0"/>
        <w:autoSpaceDN w:val="0"/>
        <w:rPr>
          <w:rFonts w:ascii="Arial" w:hAnsi="Arial" w:cs="Arial"/>
        </w:rPr>
      </w:pPr>
    </w:p>
    <w:p w14:paraId="1B33F79D" w14:textId="77777777" w:rsidR="005725C9" w:rsidRPr="00907114" w:rsidRDefault="005725C9" w:rsidP="005725C9">
      <w:pPr>
        <w:autoSpaceDE w:val="0"/>
        <w:autoSpaceDN w:val="0"/>
        <w:rPr>
          <w:rFonts w:ascii="Arial" w:hAnsi="Arial" w:cs="Arial"/>
        </w:rPr>
      </w:pPr>
    </w:p>
    <w:p w14:paraId="33AF0A0B" w14:textId="77777777" w:rsidR="005725C9" w:rsidRPr="00907114" w:rsidRDefault="005725C9" w:rsidP="005725C9">
      <w:pPr>
        <w:autoSpaceDE w:val="0"/>
        <w:autoSpaceDN w:val="0"/>
        <w:rPr>
          <w:rFonts w:ascii="Arial" w:hAnsi="Arial" w:cs="Arial"/>
        </w:rPr>
      </w:pPr>
      <w:r w:rsidRPr="00907114">
        <w:rPr>
          <w:rFonts w:ascii="Arial" w:hAnsi="Arial" w:cs="Arial"/>
        </w:rPr>
        <w:t>                                                                        ________________________________________</w:t>
      </w:r>
    </w:p>
    <w:p w14:paraId="5D2110D3" w14:textId="77777777" w:rsidR="005725C9" w:rsidRPr="00907114" w:rsidRDefault="005725C9" w:rsidP="005725C9">
      <w:pPr>
        <w:autoSpaceDE w:val="0"/>
        <w:autoSpaceDN w:val="0"/>
        <w:rPr>
          <w:rFonts w:ascii="Arial" w:hAnsi="Arial" w:cs="Arial"/>
        </w:rPr>
      </w:pPr>
      <w:r w:rsidRPr="00907114">
        <w:rPr>
          <w:rFonts w:ascii="Arial" w:hAnsi="Arial" w:cs="Arial"/>
        </w:rPr>
        <w:t>                                                                                                CAO</w:t>
      </w:r>
    </w:p>
    <w:p w14:paraId="588F5DC5" w14:textId="77777777" w:rsidR="005725C9" w:rsidRPr="00907114" w:rsidRDefault="005725C9" w:rsidP="005725C9">
      <w:pPr>
        <w:autoSpaceDE w:val="0"/>
        <w:autoSpaceDN w:val="0"/>
        <w:rPr>
          <w:rFonts w:ascii="Arial" w:hAnsi="Arial" w:cs="Arial"/>
        </w:rPr>
      </w:pPr>
      <w:r w:rsidRPr="00907114">
        <w:rPr>
          <w:rFonts w:ascii="Arial" w:hAnsi="Arial" w:cs="Arial"/>
        </w:rPr>
        <w:t xml:space="preserve">                                                </w:t>
      </w:r>
    </w:p>
    <w:p w14:paraId="0F0D36B8" w14:textId="77777777" w:rsidR="005725C9" w:rsidRPr="00907114" w:rsidRDefault="005725C9" w:rsidP="005725C9">
      <w:pPr>
        <w:autoSpaceDE w:val="0"/>
        <w:autoSpaceDN w:val="0"/>
        <w:rPr>
          <w:rFonts w:ascii="Arial" w:hAnsi="Arial" w:cs="Arial"/>
        </w:rPr>
      </w:pPr>
      <w:r w:rsidRPr="00907114">
        <w:rPr>
          <w:rFonts w:ascii="Arial" w:hAnsi="Arial" w:cs="Arial"/>
        </w:rPr>
        <w:t xml:space="preserve">                                                            </w:t>
      </w:r>
    </w:p>
    <w:p w14:paraId="50E06137" w14:textId="77777777" w:rsidR="005725C9" w:rsidRPr="00907114" w:rsidRDefault="005725C9" w:rsidP="00B956DC">
      <w:pPr>
        <w:autoSpaceDE w:val="0"/>
        <w:autoSpaceDN w:val="0"/>
        <w:jc w:val="center"/>
        <w:rPr>
          <w:rFonts w:ascii="Arial" w:hAnsi="Arial" w:cs="Arial"/>
        </w:rPr>
      </w:pPr>
      <w:r w:rsidRPr="00907114">
        <w:rPr>
          <w:rFonts w:ascii="Arial" w:eastAsia="Times New Roman" w:hAnsi="Arial" w:cs="Arial"/>
        </w:rPr>
        <w:br w:type="page"/>
      </w:r>
      <w:r w:rsidRPr="00907114">
        <w:rPr>
          <w:rFonts w:ascii="Arial" w:hAnsi="Arial" w:cs="Arial"/>
          <w:b/>
          <w:bCs/>
        </w:rPr>
        <w:lastRenderedPageBreak/>
        <w:t>SCHEDULE B</w:t>
      </w:r>
    </w:p>
    <w:p w14:paraId="5B728BC1" w14:textId="3F8C59A1" w:rsidR="00B956DC" w:rsidRPr="00907114" w:rsidRDefault="00B956DC" w:rsidP="00B956DC">
      <w:pPr>
        <w:tabs>
          <w:tab w:val="center" w:pos="4680"/>
        </w:tabs>
        <w:suppressAutoHyphens/>
        <w:jc w:val="center"/>
        <w:rPr>
          <w:rFonts w:ascii="Arial" w:hAnsi="Arial" w:cs="Arial"/>
          <w:b/>
          <w:spacing w:val="-3"/>
          <w:lang w:val="en-GB"/>
        </w:rPr>
      </w:pPr>
      <w:r w:rsidRPr="00907114">
        <w:rPr>
          <w:rFonts w:ascii="Arial" w:hAnsi="Arial" w:cs="Arial"/>
          <w:b/>
          <w:spacing w:val="-3"/>
          <w:lang w:val="en-GB"/>
        </w:rPr>
        <w:t>BYLAW NO.  2022-0</w:t>
      </w:r>
      <w:r w:rsidR="00DC35E7" w:rsidRPr="00907114">
        <w:rPr>
          <w:rFonts w:ascii="Arial" w:hAnsi="Arial" w:cs="Arial"/>
          <w:b/>
          <w:spacing w:val="-3"/>
          <w:lang w:val="en-GB"/>
        </w:rPr>
        <w:t>4</w:t>
      </w:r>
    </w:p>
    <w:p w14:paraId="28ECC647" w14:textId="77777777" w:rsidR="005725C9" w:rsidRPr="00907114" w:rsidRDefault="005725C9" w:rsidP="005725C9">
      <w:pPr>
        <w:autoSpaceDE w:val="0"/>
        <w:autoSpaceDN w:val="0"/>
        <w:rPr>
          <w:rFonts w:ascii="Arial" w:hAnsi="Arial" w:cs="Arial"/>
        </w:rPr>
      </w:pPr>
    </w:p>
    <w:p w14:paraId="1E7F69B0" w14:textId="168A245E" w:rsidR="005725C9" w:rsidRPr="00907114" w:rsidRDefault="00B956DC" w:rsidP="005725C9">
      <w:pPr>
        <w:autoSpaceDE w:val="0"/>
        <w:autoSpaceDN w:val="0"/>
        <w:rPr>
          <w:rFonts w:ascii="Arial" w:hAnsi="Arial" w:cs="Arial"/>
          <w:b/>
          <w:bCs/>
        </w:rPr>
      </w:pPr>
      <w:r w:rsidRPr="00907114">
        <w:rPr>
          <w:rFonts w:ascii="Arial" w:hAnsi="Arial" w:cs="Arial"/>
          <w:b/>
          <w:bCs/>
        </w:rPr>
        <w:t>FEES</w:t>
      </w:r>
    </w:p>
    <w:p w14:paraId="19063AE3" w14:textId="77777777" w:rsidR="005725C9" w:rsidRPr="00907114" w:rsidRDefault="005725C9" w:rsidP="005725C9">
      <w:pPr>
        <w:autoSpaceDE w:val="0"/>
        <w:autoSpaceDN w:val="0"/>
        <w:rPr>
          <w:rFonts w:ascii="Arial" w:hAnsi="Arial" w:cs="Arial"/>
        </w:rPr>
      </w:pPr>
    </w:p>
    <w:p w14:paraId="29838649" w14:textId="4834B033" w:rsidR="00B956DC" w:rsidRPr="00907114" w:rsidRDefault="005725C9" w:rsidP="005725C9">
      <w:pPr>
        <w:pStyle w:val="ListParagraph"/>
        <w:numPr>
          <w:ilvl w:val="0"/>
          <w:numId w:val="6"/>
        </w:numPr>
        <w:rPr>
          <w:rFonts w:ascii="Arial" w:hAnsi="Arial" w:cs="Arial"/>
          <w:sz w:val="22"/>
          <w:szCs w:val="22"/>
        </w:rPr>
      </w:pPr>
      <w:r w:rsidRPr="00907114">
        <w:rPr>
          <w:rFonts w:ascii="Arial" w:hAnsi="Arial" w:cs="Arial"/>
          <w:sz w:val="22"/>
          <w:szCs w:val="22"/>
        </w:rPr>
        <w:t>Recycling cart fee is $</w:t>
      </w:r>
      <w:r w:rsidR="00160C14" w:rsidRPr="00907114">
        <w:rPr>
          <w:rFonts w:ascii="Arial" w:hAnsi="Arial" w:cs="Arial"/>
          <w:sz w:val="22"/>
          <w:szCs w:val="22"/>
        </w:rPr>
        <w:t>10</w:t>
      </w:r>
      <w:r w:rsidRPr="00907114">
        <w:rPr>
          <w:rFonts w:ascii="Arial" w:hAnsi="Arial" w:cs="Arial"/>
          <w:sz w:val="22"/>
          <w:szCs w:val="22"/>
        </w:rPr>
        <w:t>.00 per month per household, invoiced on the utility billing.</w:t>
      </w:r>
    </w:p>
    <w:p w14:paraId="26C4F4E8" w14:textId="77777777" w:rsidR="00B956DC" w:rsidRPr="00907114" w:rsidRDefault="00B956DC" w:rsidP="00B956DC">
      <w:pPr>
        <w:pStyle w:val="ListParagraph"/>
        <w:rPr>
          <w:rFonts w:ascii="Arial" w:hAnsi="Arial" w:cs="Arial"/>
          <w:sz w:val="22"/>
          <w:szCs w:val="22"/>
        </w:rPr>
      </w:pPr>
    </w:p>
    <w:p w14:paraId="496FE1B3" w14:textId="161CA51C" w:rsidR="00B956DC" w:rsidRPr="00907114" w:rsidRDefault="005725C9" w:rsidP="005725C9">
      <w:pPr>
        <w:pStyle w:val="ListParagraph"/>
        <w:numPr>
          <w:ilvl w:val="0"/>
          <w:numId w:val="6"/>
        </w:numPr>
        <w:rPr>
          <w:rFonts w:ascii="Arial" w:hAnsi="Arial" w:cs="Arial"/>
          <w:sz w:val="22"/>
          <w:szCs w:val="22"/>
        </w:rPr>
      </w:pPr>
      <w:r w:rsidRPr="00907114">
        <w:rPr>
          <w:rFonts w:ascii="Arial" w:hAnsi="Arial" w:cs="Arial"/>
          <w:sz w:val="22"/>
          <w:szCs w:val="22"/>
        </w:rPr>
        <w:t>Those not wanting to recycle will still be charged the $</w:t>
      </w:r>
      <w:r w:rsidR="00160C14" w:rsidRPr="00907114">
        <w:rPr>
          <w:rFonts w:ascii="Arial" w:hAnsi="Arial" w:cs="Arial"/>
          <w:sz w:val="22"/>
          <w:szCs w:val="22"/>
        </w:rPr>
        <w:t>10</w:t>
      </w:r>
      <w:r w:rsidRPr="00907114">
        <w:rPr>
          <w:rFonts w:ascii="Arial" w:hAnsi="Arial" w:cs="Arial"/>
          <w:sz w:val="22"/>
          <w:szCs w:val="22"/>
        </w:rPr>
        <w:t>.00 per month recycling fee.</w:t>
      </w:r>
    </w:p>
    <w:p w14:paraId="64327434" w14:textId="77777777" w:rsidR="00B956DC" w:rsidRPr="00907114" w:rsidRDefault="00B956DC" w:rsidP="00B956DC">
      <w:pPr>
        <w:pStyle w:val="ListParagraph"/>
        <w:rPr>
          <w:rFonts w:ascii="Arial" w:hAnsi="Arial" w:cs="Arial"/>
          <w:sz w:val="22"/>
          <w:szCs w:val="22"/>
        </w:rPr>
      </w:pPr>
    </w:p>
    <w:p w14:paraId="68306986" w14:textId="77777777" w:rsidR="00B956DC" w:rsidRPr="00907114" w:rsidRDefault="005725C9" w:rsidP="005725C9">
      <w:pPr>
        <w:pStyle w:val="ListParagraph"/>
        <w:numPr>
          <w:ilvl w:val="0"/>
          <w:numId w:val="6"/>
        </w:numPr>
        <w:rPr>
          <w:rFonts w:ascii="Arial" w:hAnsi="Arial" w:cs="Arial"/>
          <w:sz w:val="22"/>
          <w:szCs w:val="22"/>
        </w:rPr>
      </w:pPr>
      <w:r w:rsidRPr="00907114">
        <w:rPr>
          <w:rFonts w:ascii="Arial" w:hAnsi="Arial" w:cs="Arial"/>
          <w:sz w:val="22"/>
          <w:szCs w:val="22"/>
        </w:rPr>
        <w:t xml:space="preserve">Any dwelling that is deemed condemned, will be exempt and not be required to participate in the </w:t>
      </w:r>
      <w:r w:rsidR="00B956DC" w:rsidRPr="00907114">
        <w:rPr>
          <w:rFonts w:ascii="Arial" w:hAnsi="Arial" w:cs="Arial"/>
          <w:sz w:val="22"/>
          <w:szCs w:val="22"/>
        </w:rPr>
        <w:t>GFL</w:t>
      </w:r>
      <w:r w:rsidRPr="00907114">
        <w:rPr>
          <w:rFonts w:ascii="Arial" w:hAnsi="Arial" w:cs="Arial"/>
          <w:sz w:val="22"/>
          <w:szCs w:val="22"/>
        </w:rPr>
        <w:t xml:space="preserve"> Disposal Services agreement with the Town of </w:t>
      </w:r>
      <w:r w:rsidR="00242CBB" w:rsidRPr="00907114">
        <w:rPr>
          <w:rFonts w:ascii="Arial" w:hAnsi="Arial" w:cs="Arial"/>
          <w:sz w:val="22"/>
          <w:szCs w:val="22"/>
        </w:rPr>
        <w:t>Arcola</w:t>
      </w:r>
      <w:r w:rsidRPr="00907114">
        <w:rPr>
          <w:rFonts w:ascii="Arial" w:hAnsi="Arial" w:cs="Arial"/>
          <w:sz w:val="22"/>
          <w:szCs w:val="22"/>
        </w:rPr>
        <w:t>.</w:t>
      </w:r>
    </w:p>
    <w:p w14:paraId="244D3131" w14:textId="77777777" w:rsidR="00B956DC" w:rsidRPr="00907114" w:rsidRDefault="00B956DC" w:rsidP="00B956DC">
      <w:pPr>
        <w:pStyle w:val="ListParagraph"/>
        <w:rPr>
          <w:rFonts w:ascii="Arial" w:hAnsi="Arial" w:cs="Arial"/>
          <w:sz w:val="22"/>
          <w:szCs w:val="22"/>
        </w:rPr>
      </w:pPr>
    </w:p>
    <w:p w14:paraId="10C8DF1E" w14:textId="29ABF248" w:rsidR="00B956DC" w:rsidRPr="00907114" w:rsidRDefault="005725C9" w:rsidP="005725C9">
      <w:pPr>
        <w:pStyle w:val="ListParagraph"/>
        <w:numPr>
          <w:ilvl w:val="0"/>
          <w:numId w:val="6"/>
        </w:numPr>
        <w:rPr>
          <w:rFonts w:ascii="Arial" w:hAnsi="Arial" w:cs="Arial"/>
          <w:sz w:val="22"/>
          <w:szCs w:val="22"/>
        </w:rPr>
      </w:pPr>
      <w:r w:rsidRPr="00907114">
        <w:rPr>
          <w:rFonts w:ascii="Arial" w:hAnsi="Arial" w:cs="Arial"/>
          <w:sz w:val="22"/>
          <w:szCs w:val="22"/>
        </w:rPr>
        <w:t>If it is a seasonal shut off, the $</w:t>
      </w:r>
      <w:r w:rsidR="00160C14" w:rsidRPr="00907114">
        <w:rPr>
          <w:rFonts w:ascii="Arial" w:hAnsi="Arial" w:cs="Arial"/>
          <w:sz w:val="22"/>
          <w:szCs w:val="22"/>
        </w:rPr>
        <w:t>10</w:t>
      </w:r>
      <w:r w:rsidRPr="00907114">
        <w:rPr>
          <w:rFonts w:ascii="Arial" w:hAnsi="Arial" w:cs="Arial"/>
          <w:sz w:val="22"/>
          <w:szCs w:val="22"/>
        </w:rPr>
        <w:t>.00 per month fee will continue to apply.</w:t>
      </w:r>
    </w:p>
    <w:p w14:paraId="05244ACF" w14:textId="77777777" w:rsidR="00B956DC" w:rsidRPr="00907114" w:rsidRDefault="00B956DC" w:rsidP="00B956DC">
      <w:pPr>
        <w:pStyle w:val="ListParagraph"/>
        <w:rPr>
          <w:rFonts w:ascii="Arial" w:hAnsi="Arial" w:cs="Arial"/>
          <w:sz w:val="22"/>
          <w:szCs w:val="22"/>
        </w:rPr>
      </w:pPr>
    </w:p>
    <w:p w14:paraId="55706F07" w14:textId="4E4A7181" w:rsidR="005725C9" w:rsidRDefault="005725C9" w:rsidP="005725C9">
      <w:pPr>
        <w:pStyle w:val="ListParagraph"/>
        <w:numPr>
          <w:ilvl w:val="0"/>
          <w:numId w:val="6"/>
        </w:numPr>
        <w:rPr>
          <w:rFonts w:ascii="Arial" w:hAnsi="Arial" w:cs="Arial"/>
          <w:sz w:val="22"/>
          <w:szCs w:val="22"/>
        </w:rPr>
      </w:pPr>
      <w:r w:rsidRPr="00907114">
        <w:rPr>
          <w:rFonts w:ascii="Arial" w:hAnsi="Arial" w:cs="Arial"/>
          <w:sz w:val="22"/>
          <w:szCs w:val="22"/>
        </w:rPr>
        <w:t>If it is a vacant rental property, the $</w:t>
      </w:r>
      <w:r w:rsidR="00160C14" w:rsidRPr="00907114">
        <w:rPr>
          <w:rFonts w:ascii="Arial" w:hAnsi="Arial" w:cs="Arial"/>
          <w:sz w:val="22"/>
          <w:szCs w:val="22"/>
        </w:rPr>
        <w:t>10</w:t>
      </w:r>
      <w:r w:rsidRPr="00907114">
        <w:rPr>
          <w:rFonts w:ascii="Arial" w:hAnsi="Arial" w:cs="Arial"/>
          <w:sz w:val="22"/>
          <w:szCs w:val="22"/>
        </w:rPr>
        <w:t>.00 fee will continue to apply.</w:t>
      </w:r>
    </w:p>
    <w:p w14:paraId="790DBFC0" w14:textId="77777777" w:rsidR="00456BCA" w:rsidRPr="00456BCA" w:rsidRDefault="00456BCA" w:rsidP="00456BCA">
      <w:pPr>
        <w:pStyle w:val="ListParagraph"/>
        <w:rPr>
          <w:rFonts w:ascii="Arial" w:hAnsi="Arial" w:cs="Arial"/>
          <w:sz w:val="22"/>
          <w:szCs w:val="22"/>
        </w:rPr>
      </w:pPr>
    </w:p>
    <w:p w14:paraId="2515BDED" w14:textId="77777777" w:rsidR="00456BCA" w:rsidRPr="00901F89" w:rsidRDefault="00456BCA" w:rsidP="00456BCA">
      <w:pPr>
        <w:pStyle w:val="ListParagraph"/>
        <w:numPr>
          <w:ilvl w:val="0"/>
          <w:numId w:val="6"/>
        </w:numPr>
        <w:rPr>
          <w:rFonts w:ascii="Arial" w:hAnsi="Arial" w:cs="Arial"/>
          <w:sz w:val="22"/>
          <w:szCs w:val="22"/>
        </w:rPr>
      </w:pPr>
      <w:r w:rsidRPr="00901F89">
        <w:rPr>
          <w:rFonts w:ascii="Arial" w:hAnsi="Arial" w:cs="Arial"/>
          <w:sz w:val="22"/>
          <w:szCs w:val="22"/>
        </w:rPr>
        <w:t>Churches and Town of Arcola owned Recreational Facilities are exempt and not will not be required to participate in the GFL Disposal Services agreement with the Town of Arcola.</w:t>
      </w:r>
    </w:p>
    <w:p w14:paraId="18F13868" w14:textId="77777777" w:rsidR="00456BCA" w:rsidRPr="00907114" w:rsidRDefault="00456BCA" w:rsidP="00456BCA">
      <w:pPr>
        <w:pStyle w:val="ListParagraph"/>
        <w:rPr>
          <w:rFonts w:ascii="Arial" w:hAnsi="Arial" w:cs="Arial"/>
          <w:sz w:val="22"/>
          <w:szCs w:val="22"/>
        </w:rPr>
      </w:pPr>
    </w:p>
    <w:p w14:paraId="1E1BA08C" w14:textId="78FF3F7F" w:rsidR="00E83D0F" w:rsidRPr="00907114" w:rsidRDefault="00E83D0F">
      <w:pPr>
        <w:rPr>
          <w:rFonts w:ascii="Arial" w:hAnsi="Arial" w:cs="Arial"/>
        </w:rPr>
      </w:pPr>
    </w:p>
    <w:p w14:paraId="7333E6C4" w14:textId="2928E251" w:rsidR="005725C9" w:rsidRPr="00907114" w:rsidRDefault="005725C9">
      <w:pPr>
        <w:rPr>
          <w:rFonts w:ascii="Arial" w:hAnsi="Arial" w:cs="Arial"/>
        </w:rPr>
      </w:pPr>
    </w:p>
    <w:p w14:paraId="207F13AC" w14:textId="46226395" w:rsidR="005725C9" w:rsidRPr="00907114" w:rsidRDefault="005725C9">
      <w:pPr>
        <w:rPr>
          <w:rFonts w:ascii="Arial" w:hAnsi="Arial" w:cs="Arial"/>
        </w:rPr>
      </w:pPr>
    </w:p>
    <w:p w14:paraId="30532A84" w14:textId="0192C633" w:rsidR="005725C9" w:rsidRPr="00907114" w:rsidRDefault="005725C9">
      <w:pPr>
        <w:rPr>
          <w:rFonts w:ascii="Arial" w:hAnsi="Arial" w:cs="Arial"/>
        </w:rPr>
      </w:pPr>
    </w:p>
    <w:p w14:paraId="76CA4780" w14:textId="4925E373" w:rsidR="005725C9" w:rsidRPr="00907114" w:rsidRDefault="005725C9">
      <w:pPr>
        <w:rPr>
          <w:rFonts w:ascii="Arial" w:hAnsi="Arial" w:cs="Arial"/>
        </w:rPr>
      </w:pPr>
    </w:p>
    <w:p w14:paraId="4D939203" w14:textId="315551C3" w:rsidR="005725C9" w:rsidRPr="00907114" w:rsidRDefault="005725C9">
      <w:pPr>
        <w:rPr>
          <w:rFonts w:ascii="Arial" w:hAnsi="Arial" w:cs="Arial"/>
        </w:rPr>
      </w:pPr>
    </w:p>
    <w:p w14:paraId="312E630F" w14:textId="5B9AF949" w:rsidR="005725C9" w:rsidRPr="00907114" w:rsidRDefault="005725C9">
      <w:pPr>
        <w:rPr>
          <w:rFonts w:ascii="Arial" w:hAnsi="Arial" w:cs="Arial"/>
        </w:rPr>
      </w:pPr>
    </w:p>
    <w:p w14:paraId="635A4042" w14:textId="185FFC8B" w:rsidR="005725C9" w:rsidRPr="00907114" w:rsidRDefault="005725C9">
      <w:pPr>
        <w:rPr>
          <w:rFonts w:ascii="Arial" w:hAnsi="Arial" w:cs="Arial"/>
        </w:rPr>
      </w:pPr>
    </w:p>
    <w:p w14:paraId="35682ECC" w14:textId="78D81AD4" w:rsidR="005725C9" w:rsidRPr="00907114" w:rsidRDefault="005725C9">
      <w:pPr>
        <w:rPr>
          <w:rFonts w:ascii="Arial" w:hAnsi="Arial" w:cs="Arial"/>
        </w:rPr>
      </w:pPr>
    </w:p>
    <w:p w14:paraId="158A253D" w14:textId="6FC35020" w:rsidR="005725C9" w:rsidRPr="00907114" w:rsidRDefault="005725C9">
      <w:pPr>
        <w:rPr>
          <w:rFonts w:ascii="Arial" w:hAnsi="Arial" w:cs="Arial"/>
        </w:rPr>
      </w:pPr>
    </w:p>
    <w:p w14:paraId="32E5D9F5" w14:textId="36E74912" w:rsidR="005725C9" w:rsidRPr="00907114" w:rsidRDefault="005725C9">
      <w:pPr>
        <w:rPr>
          <w:rFonts w:ascii="Arial" w:hAnsi="Arial" w:cs="Arial"/>
        </w:rPr>
      </w:pPr>
    </w:p>
    <w:p w14:paraId="61EB12CD" w14:textId="123D2575" w:rsidR="005725C9" w:rsidRPr="00907114" w:rsidRDefault="005725C9">
      <w:pPr>
        <w:rPr>
          <w:rFonts w:ascii="Arial" w:hAnsi="Arial" w:cs="Arial"/>
        </w:rPr>
      </w:pPr>
    </w:p>
    <w:p w14:paraId="4ED2AAF5" w14:textId="02F54E5A" w:rsidR="005725C9" w:rsidRPr="00907114" w:rsidRDefault="005725C9">
      <w:pPr>
        <w:rPr>
          <w:rFonts w:ascii="Arial" w:hAnsi="Arial" w:cs="Arial"/>
        </w:rPr>
      </w:pPr>
    </w:p>
    <w:p w14:paraId="17CB81E7" w14:textId="75433F07" w:rsidR="005725C9" w:rsidRPr="00907114" w:rsidRDefault="005725C9">
      <w:pPr>
        <w:rPr>
          <w:rFonts w:ascii="Arial" w:hAnsi="Arial" w:cs="Arial"/>
        </w:rPr>
      </w:pPr>
    </w:p>
    <w:p w14:paraId="2FD5E4A8" w14:textId="3BB1D746" w:rsidR="005725C9" w:rsidRPr="00907114" w:rsidRDefault="005725C9">
      <w:pPr>
        <w:rPr>
          <w:rFonts w:ascii="Arial" w:hAnsi="Arial" w:cs="Arial"/>
        </w:rPr>
      </w:pPr>
    </w:p>
    <w:p w14:paraId="309C74E4" w14:textId="7D3D2E35" w:rsidR="005725C9" w:rsidRPr="00907114" w:rsidRDefault="005725C9">
      <w:pPr>
        <w:rPr>
          <w:rFonts w:ascii="Arial" w:hAnsi="Arial" w:cs="Arial"/>
        </w:rPr>
      </w:pPr>
    </w:p>
    <w:p w14:paraId="2F22B039" w14:textId="60CF560B" w:rsidR="005725C9" w:rsidRPr="00907114" w:rsidRDefault="005725C9">
      <w:pPr>
        <w:rPr>
          <w:rFonts w:ascii="Arial" w:hAnsi="Arial" w:cs="Arial"/>
        </w:rPr>
      </w:pPr>
    </w:p>
    <w:p w14:paraId="0D24CDF3" w14:textId="57FD909C" w:rsidR="005725C9" w:rsidRPr="00907114" w:rsidRDefault="005725C9">
      <w:pPr>
        <w:rPr>
          <w:rFonts w:ascii="Arial" w:hAnsi="Arial" w:cs="Arial"/>
        </w:rPr>
      </w:pPr>
    </w:p>
    <w:p w14:paraId="35A18664" w14:textId="10AD7C61" w:rsidR="005725C9" w:rsidRPr="00907114" w:rsidRDefault="005725C9">
      <w:pPr>
        <w:rPr>
          <w:rFonts w:ascii="Arial" w:hAnsi="Arial" w:cs="Arial"/>
        </w:rPr>
      </w:pPr>
    </w:p>
    <w:p w14:paraId="6A8944BE" w14:textId="2F1F0D02" w:rsidR="005725C9" w:rsidRPr="00907114" w:rsidRDefault="005725C9">
      <w:pPr>
        <w:rPr>
          <w:rFonts w:ascii="Arial" w:hAnsi="Arial" w:cs="Arial"/>
        </w:rPr>
      </w:pPr>
    </w:p>
    <w:p w14:paraId="5542D35A" w14:textId="7FB3046D" w:rsidR="005725C9" w:rsidRPr="00907114" w:rsidRDefault="005725C9">
      <w:pPr>
        <w:rPr>
          <w:rFonts w:ascii="Arial" w:hAnsi="Arial" w:cs="Arial"/>
        </w:rPr>
      </w:pPr>
    </w:p>
    <w:p w14:paraId="11BDB68C" w14:textId="3610D088" w:rsidR="005725C9" w:rsidRPr="00907114" w:rsidRDefault="005725C9">
      <w:pPr>
        <w:rPr>
          <w:rFonts w:ascii="Arial" w:hAnsi="Arial" w:cs="Arial"/>
        </w:rPr>
      </w:pPr>
    </w:p>
    <w:p w14:paraId="3E1CC9AC" w14:textId="7171A446" w:rsidR="005725C9" w:rsidRPr="00907114" w:rsidRDefault="005725C9">
      <w:pPr>
        <w:rPr>
          <w:rFonts w:ascii="Arial" w:hAnsi="Arial" w:cs="Arial"/>
        </w:rPr>
      </w:pPr>
    </w:p>
    <w:p w14:paraId="2FB7F4A3" w14:textId="3F30D793" w:rsidR="005725C9" w:rsidRPr="00907114" w:rsidRDefault="005725C9">
      <w:pPr>
        <w:rPr>
          <w:rFonts w:ascii="Arial" w:hAnsi="Arial" w:cs="Arial"/>
        </w:rPr>
      </w:pPr>
    </w:p>
    <w:p w14:paraId="4FCAEB62" w14:textId="36B4E54B" w:rsidR="005725C9" w:rsidRPr="00907114" w:rsidRDefault="005725C9">
      <w:pPr>
        <w:rPr>
          <w:rFonts w:ascii="Arial" w:hAnsi="Arial" w:cs="Arial"/>
        </w:rPr>
      </w:pPr>
    </w:p>
    <w:p w14:paraId="54CD4E27" w14:textId="633C1B30" w:rsidR="005725C9" w:rsidRPr="00907114" w:rsidRDefault="005725C9">
      <w:pPr>
        <w:rPr>
          <w:rFonts w:ascii="Arial" w:hAnsi="Arial" w:cs="Arial"/>
        </w:rPr>
      </w:pPr>
    </w:p>
    <w:p w14:paraId="13EBE54B" w14:textId="5BC83474" w:rsidR="005725C9" w:rsidRPr="00907114" w:rsidRDefault="005725C9">
      <w:pPr>
        <w:rPr>
          <w:rFonts w:ascii="Arial" w:hAnsi="Arial" w:cs="Arial"/>
        </w:rPr>
      </w:pPr>
    </w:p>
    <w:p w14:paraId="2A91278D" w14:textId="6C51EEB2" w:rsidR="005725C9" w:rsidRPr="00907114" w:rsidRDefault="005725C9">
      <w:pPr>
        <w:rPr>
          <w:rFonts w:ascii="Arial" w:hAnsi="Arial" w:cs="Arial"/>
        </w:rPr>
      </w:pPr>
    </w:p>
    <w:p w14:paraId="1E3F19F4" w14:textId="75D35FB5" w:rsidR="004303F8" w:rsidRPr="00907114" w:rsidRDefault="004303F8">
      <w:pPr>
        <w:rPr>
          <w:rFonts w:ascii="Arial" w:hAnsi="Arial" w:cs="Arial"/>
        </w:rPr>
      </w:pPr>
    </w:p>
    <w:p w14:paraId="490B9A30" w14:textId="5D2711F5" w:rsidR="004303F8" w:rsidRPr="00907114" w:rsidRDefault="004303F8">
      <w:pPr>
        <w:rPr>
          <w:rFonts w:ascii="Arial" w:hAnsi="Arial" w:cs="Arial"/>
        </w:rPr>
      </w:pPr>
    </w:p>
    <w:p w14:paraId="3EE8BAC5" w14:textId="77777777" w:rsidR="004303F8" w:rsidRPr="00907114" w:rsidRDefault="004303F8">
      <w:pPr>
        <w:rPr>
          <w:rFonts w:ascii="Arial" w:hAnsi="Arial" w:cs="Arial"/>
        </w:rPr>
      </w:pPr>
    </w:p>
    <w:p w14:paraId="2B6FBEE8" w14:textId="78FB97FB" w:rsidR="005725C9" w:rsidRPr="00907114" w:rsidRDefault="005725C9">
      <w:pPr>
        <w:rPr>
          <w:rFonts w:ascii="Arial" w:hAnsi="Arial" w:cs="Arial"/>
        </w:rPr>
      </w:pPr>
    </w:p>
    <w:p w14:paraId="463552EF" w14:textId="77777777" w:rsidR="005725C9" w:rsidRPr="00907114" w:rsidRDefault="005725C9">
      <w:pPr>
        <w:rPr>
          <w:rFonts w:ascii="Arial" w:hAnsi="Arial" w:cs="Arial"/>
        </w:rPr>
      </w:pPr>
    </w:p>
    <w:sectPr w:rsidR="005725C9" w:rsidRPr="00907114" w:rsidSect="00907114">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1930"/>
    <w:multiLevelType w:val="hybridMultilevel"/>
    <w:tmpl w:val="EF32173E"/>
    <w:lvl w:ilvl="0" w:tplc="4416572A">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01935CC"/>
    <w:multiLevelType w:val="hybridMultilevel"/>
    <w:tmpl w:val="9A18310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703C75"/>
    <w:multiLevelType w:val="hybridMultilevel"/>
    <w:tmpl w:val="BE56A16A"/>
    <w:lvl w:ilvl="0" w:tplc="4416572A">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C1B6F43"/>
    <w:multiLevelType w:val="hybridMultilevel"/>
    <w:tmpl w:val="66FA030C"/>
    <w:lvl w:ilvl="0" w:tplc="4416572A">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CA1798B"/>
    <w:multiLevelType w:val="hybridMultilevel"/>
    <w:tmpl w:val="22E2BF0A"/>
    <w:lvl w:ilvl="0" w:tplc="4416572A">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01D0AA0"/>
    <w:multiLevelType w:val="hybridMultilevel"/>
    <w:tmpl w:val="43B2945A"/>
    <w:lvl w:ilvl="0" w:tplc="2D58EC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FB36AD"/>
    <w:multiLevelType w:val="hybridMultilevel"/>
    <w:tmpl w:val="9574F4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5C9"/>
    <w:rsid w:val="00160C14"/>
    <w:rsid w:val="00242CBB"/>
    <w:rsid w:val="003F780E"/>
    <w:rsid w:val="004303F8"/>
    <w:rsid w:val="00456BCA"/>
    <w:rsid w:val="005725C9"/>
    <w:rsid w:val="00907114"/>
    <w:rsid w:val="00934920"/>
    <w:rsid w:val="00B43ADF"/>
    <w:rsid w:val="00B956DC"/>
    <w:rsid w:val="00D8452D"/>
    <w:rsid w:val="00DC35E7"/>
    <w:rsid w:val="00E47EFE"/>
    <w:rsid w:val="00E83D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BDC7"/>
  <w15:chartTrackingRefBased/>
  <w15:docId w15:val="{B6C3AA2F-2A25-4190-86F8-627B77D6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5C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80E"/>
    <w:pPr>
      <w:widowControl w:val="0"/>
      <w:overflowPunct w:val="0"/>
      <w:autoSpaceDE w:val="0"/>
      <w:autoSpaceDN w:val="0"/>
      <w:adjustRightInd w:val="0"/>
      <w:ind w:left="720"/>
      <w:contextualSpacing/>
      <w:textAlignment w:val="baseline"/>
    </w:pPr>
    <w:rPr>
      <w:rFonts w:ascii="Courier New" w:eastAsia="Times New Roman" w:hAnsi="Courier New"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80155">
      <w:bodyDiv w:val="1"/>
      <w:marLeft w:val="0"/>
      <w:marRight w:val="0"/>
      <w:marTop w:val="0"/>
      <w:marBottom w:val="0"/>
      <w:divBdr>
        <w:top w:val="none" w:sz="0" w:space="0" w:color="auto"/>
        <w:left w:val="none" w:sz="0" w:space="0" w:color="auto"/>
        <w:bottom w:val="none" w:sz="0" w:space="0" w:color="auto"/>
        <w:right w:val="none" w:sz="0" w:space="0" w:color="auto"/>
      </w:divBdr>
    </w:div>
    <w:div w:id="127613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Arcola</dc:creator>
  <cp:keywords/>
  <dc:description/>
  <cp:lastModifiedBy>Town of Arcola</cp:lastModifiedBy>
  <cp:revision>8</cp:revision>
  <dcterms:created xsi:type="dcterms:W3CDTF">2022-03-17T19:45:00Z</dcterms:created>
  <dcterms:modified xsi:type="dcterms:W3CDTF">2022-03-25T15:32:00Z</dcterms:modified>
</cp:coreProperties>
</file>